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336221">
              <w:t>23.09.2022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336221">
            <w:pPr>
              <w:tabs>
                <w:tab w:val="left" w:pos="3123"/>
                <w:tab w:val="left" w:pos="3270"/>
              </w:tabs>
              <w:jc w:val="right"/>
            </w:pPr>
            <w:r w:rsidRPr="00360CF1">
              <w:t xml:space="preserve">№ </w:t>
            </w:r>
            <w:r w:rsidR="00336221">
              <w:t>1945</w:t>
            </w:r>
            <w:r w:rsidRPr="00360CF1">
              <w:t xml:space="preserve">          </w:t>
            </w:r>
          </w:p>
        </w:tc>
      </w:tr>
    </w:tbl>
    <w:p w:rsidR="00A27B69" w:rsidRDefault="00A27B69" w:rsidP="005202B4">
      <w:pPr>
        <w:widowControl w:val="0"/>
        <w:ind w:firstLine="709"/>
        <w:jc w:val="both"/>
        <w:rPr>
          <w:szCs w:val="20"/>
        </w:rPr>
      </w:pPr>
    </w:p>
    <w:p w:rsidR="005202B4" w:rsidRDefault="005202B4" w:rsidP="005202B4">
      <w:pPr>
        <w:widowControl w:val="0"/>
        <w:jc w:val="both"/>
        <w:rPr>
          <w:bCs/>
        </w:rPr>
      </w:pPr>
    </w:p>
    <w:p w:rsidR="00667FDE" w:rsidRPr="00007AEF" w:rsidRDefault="00667FDE" w:rsidP="00667FDE">
      <w:pPr>
        <w:ind w:right="5103"/>
        <w:jc w:val="both"/>
        <w:rPr>
          <w:rFonts w:eastAsiaTheme="minorHAnsi"/>
          <w:lang w:eastAsia="en-US"/>
        </w:rPr>
      </w:pPr>
      <w:r w:rsidRPr="00007AEF">
        <w:rPr>
          <w:rFonts w:eastAsiaTheme="minorHAnsi"/>
          <w:lang w:eastAsia="en-US"/>
        </w:rPr>
        <w:t xml:space="preserve">О </w:t>
      </w:r>
      <w:r>
        <w:rPr>
          <w:rFonts w:eastAsiaTheme="minorHAnsi"/>
          <w:lang w:eastAsia="en-US"/>
        </w:rPr>
        <w:t xml:space="preserve">внесении изменения в приложение к постановлению администрации района от 25.11.2021 № 2089                  «Об утверждении </w:t>
      </w:r>
      <w:r w:rsidRPr="00007AEF">
        <w:rPr>
          <w:rFonts w:eastAsiaTheme="minorHAnsi"/>
          <w:lang w:eastAsia="en-US"/>
        </w:rPr>
        <w:t>муниципальной</w:t>
      </w:r>
      <w:r>
        <w:rPr>
          <w:rFonts w:eastAsiaTheme="minorHAnsi"/>
          <w:lang w:eastAsia="en-US"/>
        </w:rPr>
        <w:t xml:space="preserve"> </w:t>
      </w:r>
      <w:r w:rsidRPr="00007AEF">
        <w:rPr>
          <w:rFonts w:eastAsiaTheme="minorHAnsi"/>
          <w:lang w:eastAsia="en-US"/>
        </w:rPr>
        <w:t>программы «Устойчивое развитие</w:t>
      </w:r>
      <w:r>
        <w:rPr>
          <w:rFonts w:eastAsiaTheme="minorHAnsi"/>
          <w:lang w:eastAsia="en-US"/>
        </w:rPr>
        <w:t xml:space="preserve"> </w:t>
      </w:r>
      <w:r w:rsidRPr="00007AEF">
        <w:rPr>
          <w:rFonts w:eastAsiaTheme="minorHAnsi"/>
          <w:lang w:eastAsia="en-US"/>
        </w:rPr>
        <w:t>коренных малочисленных народов Севера</w:t>
      </w:r>
      <w:r>
        <w:rPr>
          <w:rFonts w:eastAsiaTheme="minorHAnsi"/>
          <w:lang w:eastAsia="en-US"/>
        </w:rPr>
        <w:t xml:space="preserve"> </w:t>
      </w:r>
      <w:r w:rsidRPr="00007AEF">
        <w:rPr>
          <w:rFonts w:eastAsiaTheme="minorHAnsi"/>
          <w:lang w:eastAsia="en-US"/>
        </w:rPr>
        <w:t>в Нижневартовском районе»</w:t>
      </w:r>
    </w:p>
    <w:p w:rsidR="00667FDE" w:rsidRPr="006C6022" w:rsidRDefault="00667FDE" w:rsidP="00667FDE">
      <w:pPr>
        <w:rPr>
          <w:rFonts w:eastAsiaTheme="minorHAnsi"/>
          <w:lang w:eastAsia="en-US"/>
        </w:rPr>
      </w:pPr>
    </w:p>
    <w:p w:rsidR="00667FDE" w:rsidRPr="006C6022" w:rsidRDefault="00667FDE" w:rsidP="00667FDE">
      <w:pPr>
        <w:rPr>
          <w:rFonts w:eastAsiaTheme="minorHAnsi"/>
          <w:lang w:eastAsia="en-US"/>
        </w:rPr>
      </w:pPr>
    </w:p>
    <w:p w:rsidR="00667FDE" w:rsidRDefault="00667FDE" w:rsidP="00667FDE">
      <w:pPr>
        <w:ind w:firstLine="709"/>
        <w:jc w:val="both"/>
        <w:rPr>
          <w:rFonts w:eastAsiaTheme="minorHAnsi"/>
          <w:lang w:eastAsia="en-US"/>
        </w:rPr>
      </w:pPr>
      <w:r>
        <w:rPr>
          <w:rFonts w:eastAsiaTheme="minorHAnsi"/>
          <w:lang w:eastAsia="en-US"/>
        </w:rPr>
        <w:t xml:space="preserve">В </w:t>
      </w:r>
      <w:r w:rsidRPr="00007AEF">
        <w:rPr>
          <w:rFonts w:eastAsiaTheme="minorHAnsi"/>
          <w:lang w:eastAsia="en-US"/>
        </w:rPr>
        <w:t xml:space="preserve">соответствии со статьей 179 Бюджетного кодекса Российской Федерации, постановлением администрации района от 17.09.2021 № 1663 </w:t>
      </w:r>
      <w:r>
        <w:rPr>
          <w:rFonts w:eastAsiaTheme="minorHAnsi"/>
          <w:lang w:eastAsia="en-US"/>
        </w:rPr>
        <w:t xml:space="preserve">                          </w:t>
      </w:r>
      <w:r w:rsidRPr="00007AEF">
        <w:rPr>
          <w:rFonts w:eastAsiaTheme="minorHAnsi"/>
          <w:lang w:eastAsia="en-US"/>
        </w:rPr>
        <w:t>«О Порядке разработки и реализации муниципальных программ Нижневартовского района»</w:t>
      </w:r>
      <w:r>
        <w:rPr>
          <w:rFonts w:eastAsiaTheme="minorHAnsi"/>
          <w:lang w:eastAsia="en-US"/>
        </w:rPr>
        <w:t xml:space="preserve">, </w:t>
      </w:r>
      <w:r w:rsidRPr="00643B71">
        <w:rPr>
          <w:rFonts w:eastAsiaTheme="minorHAnsi"/>
          <w:lang w:eastAsia="en-US"/>
        </w:rPr>
        <w:t xml:space="preserve">с целью уточнения </w:t>
      </w:r>
      <w:r w:rsidRPr="0013080B">
        <w:rPr>
          <w:rFonts w:eastAsiaTheme="minorHAnsi"/>
          <w:lang w:eastAsia="en-US"/>
        </w:rPr>
        <w:t xml:space="preserve">финансирования программных </w:t>
      </w:r>
      <w:r w:rsidRPr="00643B71">
        <w:rPr>
          <w:rFonts w:eastAsiaTheme="minorHAnsi"/>
          <w:lang w:eastAsia="en-US"/>
        </w:rPr>
        <w:t>мероприятий муниципальной программы</w:t>
      </w:r>
      <w:r w:rsidRPr="00007AEF">
        <w:rPr>
          <w:rFonts w:eastAsiaTheme="minorHAnsi"/>
          <w:lang w:eastAsia="en-US"/>
        </w:rPr>
        <w:t>:</w:t>
      </w:r>
    </w:p>
    <w:p w:rsidR="00667FDE" w:rsidRDefault="00667FDE" w:rsidP="00667FDE">
      <w:pPr>
        <w:ind w:firstLine="709"/>
        <w:jc w:val="both"/>
        <w:rPr>
          <w:rFonts w:eastAsiaTheme="minorHAnsi"/>
          <w:lang w:eastAsia="en-US"/>
        </w:rPr>
      </w:pPr>
    </w:p>
    <w:p w:rsidR="00667FDE" w:rsidRPr="007E6578" w:rsidRDefault="00667FDE" w:rsidP="00667FDE">
      <w:pPr>
        <w:ind w:firstLine="709"/>
        <w:jc w:val="both"/>
        <w:rPr>
          <w:rFonts w:eastAsiaTheme="minorHAnsi"/>
          <w:sz w:val="24"/>
          <w:lang w:eastAsia="en-US"/>
        </w:rPr>
      </w:pPr>
      <w:r>
        <w:rPr>
          <w:rFonts w:eastAsiaTheme="minorHAnsi"/>
          <w:lang w:eastAsia="en-US"/>
        </w:rPr>
        <w:t xml:space="preserve">1. Внести в приложение к постановлению администрации района                               от 25.11.2021 № 2089 «Об утверждении </w:t>
      </w:r>
      <w:r w:rsidRPr="00007AEF">
        <w:rPr>
          <w:rFonts w:eastAsiaTheme="minorHAnsi"/>
          <w:lang w:eastAsia="en-US"/>
        </w:rPr>
        <w:t>муниципальной</w:t>
      </w:r>
      <w:r>
        <w:rPr>
          <w:rFonts w:eastAsiaTheme="minorHAnsi"/>
          <w:lang w:eastAsia="en-US"/>
        </w:rPr>
        <w:t xml:space="preserve"> </w:t>
      </w:r>
      <w:r w:rsidRPr="00007AEF">
        <w:rPr>
          <w:rFonts w:eastAsiaTheme="minorHAnsi"/>
          <w:lang w:eastAsia="en-US"/>
        </w:rPr>
        <w:t>программы «Устойчивое развитие</w:t>
      </w:r>
      <w:r>
        <w:rPr>
          <w:rFonts w:eastAsiaTheme="minorHAnsi"/>
          <w:lang w:eastAsia="en-US"/>
        </w:rPr>
        <w:t xml:space="preserve"> </w:t>
      </w:r>
      <w:r w:rsidRPr="00007AEF">
        <w:rPr>
          <w:rFonts w:eastAsiaTheme="minorHAnsi"/>
          <w:lang w:eastAsia="en-US"/>
        </w:rPr>
        <w:t>коренных малочисленных народов Севера</w:t>
      </w:r>
      <w:r>
        <w:rPr>
          <w:rFonts w:eastAsiaTheme="minorHAnsi"/>
          <w:lang w:eastAsia="en-US"/>
        </w:rPr>
        <w:t xml:space="preserve"> </w:t>
      </w:r>
      <w:r w:rsidRPr="00007AEF">
        <w:rPr>
          <w:rFonts w:eastAsiaTheme="minorHAnsi"/>
          <w:lang w:eastAsia="en-US"/>
        </w:rPr>
        <w:t>в Нижневартовском районе»</w:t>
      </w:r>
      <w:r>
        <w:rPr>
          <w:rFonts w:eastAsiaTheme="minorHAnsi"/>
          <w:lang w:eastAsia="en-US"/>
        </w:rPr>
        <w:t xml:space="preserve"> (с изменениями от 06.04.2022 № 838, от 17.06.2022 № 1363, от 17.08.2022 № 1756, от 17.08.2022 № 1756)</w:t>
      </w:r>
      <w:r w:rsidRPr="00D06EAA">
        <w:rPr>
          <w:rFonts w:eastAsiaTheme="minorHAnsi"/>
          <w:lang w:eastAsia="en-US"/>
        </w:rPr>
        <w:t xml:space="preserve"> </w:t>
      </w:r>
      <w:r>
        <w:rPr>
          <w:rFonts w:eastAsiaTheme="minorHAnsi"/>
          <w:lang w:eastAsia="en-US"/>
        </w:rPr>
        <w:t xml:space="preserve">изменение, изложив приложение 1 </w:t>
      </w:r>
      <w:r w:rsidRPr="00750E43">
        <w:t>в новой реакции</w:t>
      </w:r>
      <w:r>
        <w:t>,</w:t>
      </w:r>
      <w:r w:rsidRPr="00750E43">
        <w:t xml:space="preserve"> согласно приложению</w:t>
      </w:r>
      <w:r>
        <w:t>.</w:t>
      </w:r>
    </w:p>
    <w:p w:rsidR="00667FDE" w:rsidRPr="00574AF5" w:rsidRDefault="00667FDE" w:rsidP="00667FDE">
      <w:pPr>
        <w:ind w:firstLine="709"/>
        <w:jc w:val="both"/>
        <w:rPr>
          <w:rFonts w:eastAsiaTheme="minorHAnsi"/>
          <w:lang w:eastAsia="en-US"/>
        </w:rPr>
      </w:pPr>
    </w:p>
    <w:p w:rsidR="00667FDE" w:rsidRPr="00007AEF" w:rsidRDefault="00667FDE" w:rsidP="00667FDE">
      <w:pPr>
        <w:ind w:firstLine="709"/>
        <w:jc w:val="both"/>
        <w:rPr>
          <w:rFonts w:eastAsiaTheme="minorHAnsi"/>
          <w:lang w:eastAsia="en-US"/>
        </w:rPr>
      </w:pPr>
      <w:r>
        <w:rPr>
          <w:rFonts w:eastAsiaTheme="minorHAnsi"/>
          <w:lang w:eastAsia="en-US"/>
        </w:rPr>
        <w:t>2</w:t>
      </w:r>
      <w:r w:rsidRPr="00007AEF">
        <w:rPr>
          <w:rFonts w:eastAsiaTheme="minorHAnsi"/>
          <w:lang w:eastAsia="en-US"/>
        </w:rPr>
        <w:t>.</w:t>
      </w:r>
      <w:r>
        <w:rPr>
          <w:rFonts w:eastAsiaTheme="minorHAnsi"/>
          <w:lang w:eastAsia="en-US"/>
        </w:rPr>
        <w:t xml:space="preserve"> </w:t>
      </w:r>
      <w:r w:rsidRPr="00007AEF">
        <w:rPr>
          <w:rFonts w:eastAsiaTheme="minorHAnsi"/>
          <w:lang w:eastAsia="en-US"/>
        </w:rPr>
        <w:t>Отделу делопроизв</w:t>
      </w:r>
      <w:r>
        <w:rPr>
          <w:rFonts w:eastAsiaTheme="minorHAnsi"/>
          <w:lang w:eastAsia="en-US"/>
        </w:rPr>
        <w:t xml:space="preserve">одства, контроля и обеспечения </w:t>
      </w:r>
      <w:r w:rsidRPr="00007AEF">
        <w:rPr>
          <w:rFonts w:eastAsiaTheme="minorHAnsi"/>
          <w:lang w:eastAsia="en-US"/>
        </w:rPr>
        <w:t>работы руководства управления обеспечения деятельности администрации района (Ю.В.</w:t>
      </w:r>
      <w:r>
        <w:rPr>
          <w:rFonts w:eastAsiaTheme="minorHAnsi"/>
          <w:lang w:eastAsia="en-US"/>
        </w:rPr>
        <w:t xml:space="preserve"> </w:t>
      </w:r>
      <w:r w:rsidRPr="00007AEF">
        <w:rPr>
          <w:rFonts w:eastAsiaTheme="minorHAnsi"/>
          <w:lang w:eastAsia="en-US"/>
        </w:rPr>
        <w:t>Мороз) разместить пост</w:t>
      </w:r>
      <w:r>
        <w:rPr>
          <w:rFonts w:eastAsiaTheme="minorHAnsi"/>
          <w:lang w:eastAsia="en-US"/>
        </w:rPr>
        <w:t>ановление на официальном веб-</w:t>
      </w:r>
      <w:r w:rsidRPr="00007AEF">
        <w:rPr>
          <w:rFonts w:eastAsiaTheme="minorHAnsi"/>
          <w:lang w:eastAsia="en-US"/>
        </w:rPr>
        <w:t xml:space="preserve">сайте администрации района: </w:t>
      </w:r>
      <w:hyperlink r:id="rId9" w:history="1">
        <w:r w:rsidRPr="001A3571">
          <w:rPr>
            <w:rFonts w:eastAsiaTheme="minorHAnsi"/>
            <w:lang w:eastAsia="en-US"/>
          </w:rPr>
          <w:t>www.n</w:t>
        </w:r>
        <w:r w:rsidRPr="001A3571">
          <w:rPr>
            <w:rFonts w:eastAsiaTheme="minorHAnsi"/>
            <w:lang w:val="en-US" w:eastAsia="en-US"/>
          </w:rPr>
          <w:t>vraion</w:t>
        </w:r>
        <w:r w:rsidRPr="001A3571">
          <w:rPr>
            <w:rFonts w:eastAsiaTheme="minorHAnsi"/>
            <w:lang w:eastAsia="en-US"/>
          </w:rPr>
          <w:t>.</w:t>
        </w:r>
        <w:r w:rsidRPr="001A3571">
          <w:rPr>
            <w:rFonts w:eastAsiaTheme="minorHAnsi"/>
            <w:lang w:val="en-US" w:eastAsia="en-US"/>
          </w:rPr>
          <w:t>ru</w:t>
        </w:r>
      </w:hyperlink>
      <w:r w:rsidRPr="00007AEF">
        <w:rPr>
          <w:rFonts w:eastAsiaTheme="minorHAnsi"/>
          <w:lang w:eastAsia="en-US"/>
        </w:rPr>
        <w:t>.</w:t>
      </w:r>
    </w:p>
    <w:p w:rsidR="00667FDE" w:rsidRPr="007E6578" w:rsidRDefault="00667FDE" w:rsidP="00667FDE">
      <w:pPr>
        <w:ind w:firstLine="709"/>
        <w:jc w:val="both"/>
        <w:rPr>
          <w:rFonts w:eastAsiaTheme="minorHAnsi"/>
          <w:sz w:val="22"/>
          <w:lang w:eastAsia="en-US"/>
        </w:rPr>
      </w:pPr>
    </w:p>
    <w:p w:rsidR="00667FDE" w:rsidRPr="00007AEF" w:rsidRDefault="00667FDE" w:rsidP="00667FDE">
      <w:pPr>
        <w:ind w:firstLine="709"/>
        <w:jc w:val="both"/>
        <w:rPr>
          <w:rFonts w:eastAsiaTheme="minorHAnsi"/>
          <w:lang w:eastAsia="en-US"/>
        </w:rPr>
      </w:pPr>
      <w:r>
        <w:rPr>
          <w:rFonts w:eastAsiaTheme="minorHAnsi"/>
          <w:lang w:eastAsia="en-US"/>
        </w:rPr>
        <w:t>3</w:t>
      </w:r>
      <w:r w:rsidRPr="00007AEF">
        <w:rPr>
          <w:rFonts w:eastAsiaTheme="minorHAnsi"/>
          <w:lang w:eastAsia="en-US"/>
        </w:rPr>
        <w:t>.</w:t>
      </w:r>
      <w:r>
        <w:rPr>
          <w:rFonts w:eastAsiaTheme="minorHAnsi"/>
          <w:lang w:eastAsia="en-US"/>
        </w:rPr>
        <w:t xml:space="preserve"> </w:t>
      </w:r>
      <w:r w:rsidRPr="00007AEF">
        <w:rPr>
          <w:rFonts w:eastAsiaTheme="minorHAnsi"/>
          <w:lang w:eastAsia="en-US"/>
        </w:rPr>
        <w:t xml:space="preserve">Управлению общественных связей и информационной </w:t>
      </w:r>
      <w:r>
        <w:rPr>
          <w:rFonts w:eastAsiaTheme="minorHAnsi"/>
          <w:lang w:eastAsia="en-US"/>
        </w:rPr>
        <w:t xml:space="preserve">политики администрации района (С.Ю. Маликов) опубликовать постановление                                       </w:t>
      </w:r>
      <w:r w:rsidRPr="00007AEF">
        <w:rPr>
          <w:rFonts w:eastAsiaTheme="minorHAnsi"/>
          <w:lang w:eastAsia="en-US"/>
        </w:rPr>
        <w:t>в приложении «Официальный</w:t>
      </w:r>
      <w:r>
        <w:rPr>
          <w:rFonts w:eastAsiaTheme="minorHAnsi"/>
          <w:lang w:eastAsia="en-US"/>
        </w:rPr>
        <w:t xml:space="preserve"> бюллетень» к районной газете «</w:t>
      </w:r>
      <w:r w:rsidRPr="00007AEF">
        <w:rPr>
          <w:rFonts w:eastAsiaTheme="minorHAnsi"/>
          <w:lang w:eastAsia="en-US"/>
        </w:rPr>
        <w:t>Новости Приобья».</w:t>
      </w:r>
    </w:p>
    <w:p w:rsidR="00667FDE" w:rsidRPr="007E6578" w:rsidRDefault="00667FDE" w:rsidP="00667FDE">
      <w:pPr>
        <w:ind w:firstLine="709"/>
        <w:jc w:val="both"/>
        <w:rPr>
          <w:rFonts w:eastAsiaTheme="minorHAnsi"/>
          <w:sz w:val="22"/>
          <w:lang w:eastAsia="en-US"/>
        </w:rPr>
      </w:pPr>
      <w:r w:rsidRPr="00007AEF">
        <w:rPr>
          <w:rFonts w:eastAsiaTheme="minorHAnsi"/>
          <w:lang w:eastAsia="en-US"/>
        </w:rPr>
        <w:t xml:space="preserve"> </w:t>
      </w:r>
    </w:p>
    <w:p w:rsidR="00667FDE" w:rsidRDefault="00667FDE" w:rsidP="00667FDE">
      <w:pPr>
        <w:ind w:firstLine="709"/>
        <w:jc w:val="both"/>
        <w:rPr>
          <w:rFonts w:eastAsiaTheme="minorHAnsi"/>
          <w:lang w:eastAsia="en-US"/>
        </w:rPr>
      </w:pPr>
      <w:r>
        <w:rPr>
          <w:rFonts w:eastAsiaTheme="minorHAnsi"/>
          <w:lang w:eastAsia="en-US"/>
        </w:rPr>
        <w:lastRenderedPageBreak/>
        <w:t>4</w:t>
      </w:r>
      <w:r w:rsidRPr="00007AEF">
        <w:rPr>
          <w:rFonts w:eastAsiaTheme="minorHAnsi"/>
          <w:lang w:eastAsia="en-US"/>
        </w:rPr>
        <w:t>.</w:t>
      </w:r>
      <w:r>
        <w:rPr>
          <w:rFonts w:eastAsiaTheme="minorHAnsi"/>
          <w:lang w:eastAsia="en-US"/>
        </w:rPr>
        <w:t xml:space="preserve"> </w:t>
      </w:r>
      <w:r w:rsidRPr="00007AEF">
        <w:rPr>
          <w:rFonts w:eastAsiaTheme="minorHAnsi"/>
          <w:lang w:eastAsia="en-US"/>
        </w:rPr>
        <w:t xml:space="preserve">Постановление вступает в силу </w:t>
      </w:r>
      <w:r>
        <w:rPr>
          <w:rFonts w:eastAsiaTheme="minorHAnsi"/>
          <w:lang w:eastAsia="en-US"/>
        </w:rPr>
        <w:t>после его официального опубликования (обнародования).</w:t>
      </w:r>
    </w:p>
    <w:p w:rsidR="00667FDE" w:rsidRPr="00007AEF" w:rsidRDefault="00667FDE" w:rsidP="00667FDE">
      <w:pPr>
        <w:ind w:firstLine="709"/>
        <w:jc w:val="both"/>
        <w:rPr>
          <w:rFonts w:eastAsiaTheme="minorHAnsi"/>
          <w:lang w:eastAsia="en-US"/>
        </w:rPr>
      </w:pPr>
    </w:p>
    <w:p w:rsidR="00667FDE" w:rsidRPr="00007AEF" w:rsidRDefault="00667FDE" w:rsidP="00667FDE">
      <w:pPr>
        <w:ind w:firstLine="709"/>
        <w:jc w:val="both"/>
        <w:rPr>
          <w:rFonts w:eastAsiaTheme="minorHAnsi"/>
          <w:lang w:eastAsia="en-US"/>
        </w:rPr>
      </w:pPr>
      <w:r>
        <w:rPr>
          <w:rFonts w:eastAsiaTheme="minorHAnsi"/>
          <w:lang w:eastAsia="en-US"/>
        </w:rPr>
        <w:t>5</w:t>
      </w:r>
      <w:r w:rsidRPr="00007AEF">
        <w:rPr>
          <w:rFonts w:eastAsiaTheme="minorHAnsi"/>
          <w:lang w:eastAsia="en-US"/>
        </w:rPr>
        <w:t>.</w:t>
      </w:r>
      <w:r>
        <w:rPr>
          <w:rFonts w:eastAsiaTheme="minorHAnsi"/>
          <w:lang w:eastAsia="en-US"/>
        </w:rPr>
        <w:t xml:space="preserve"> </w:t>
      </w:r>
      <w:r w:rsidRPr="00007AEF">
        <w:rPr>
          <w:rFonts w:eastAsiaTheme="minorHAnsi"/>
          <w:lang w:eastAsia="en-US"/>
        </w:rPr>
        <w:t xml:space="preserve">Контроль за выполнением постановления возложить на </w:t>
      </w:r>
      <w:r>
        <w:rPr>
          <w:rFonts w:eastAsiaTheme="minorHAnsi"/>
          <w:lang w:eastAsia="en-US"/>
        </w:rPr>
        <w:t>исполняющего обязанности начальника управления культуры и спорта администрации района А.В. Бабишеву</w:t>
      </w:r>
      <w:r w:rsidRPr="00007AEF">
        <w:rPr>
          <w:rFonts w:eastAsiaTheme="minorHAnsi"/>
          <w:lang w:eastAsia="en-US"/>
        </w:rPr>
        <w:t>.</w:t>
      </w:r>
    </w:p>
    <w:p w:rsidR="00667FDE" w:rsidRPr="00F55E73" w:rsidRDefault="00667FDE" w:rsidP="00667FDE">
      <w:pPr>
        <w:ind w:firstLine="709"/>
        <w:jc w:val="both"/>
        <w:rPr>
          <w:rFonts w:eastAsia="Calibri"/>
          <w:lang w:eastAsia="en-US"/>
        </w:rPr>
      </w:pPr>
    </w:p>
    <w:p w:rsidR="005202B4" w:rsidRPr="005202B4" w:rsidRDefault="005202B4" w:rsidP="005202B4">
      <w:pPr>
        <w:widowControl w:val="0"/>
        <w:tabs>
          <w:tab w:val="left" w:pos="709"/>
          <w:tab w:val="left" w:pos="851"/>
        </w:tabs>
        <w:ind w:firstLine="709"/>
        <w:jc w:val="both"/>
      </w:pPr>
    </w:p>
    <w:p w:rsidR="00B8518E" w:rsidRDefault="00B8518E" w:rsidP="00334287">
      <w:pPr>
        <w:pStyle w:val="ConsPlusNormal"/>
        <w:widowControl/>
        <w:ind w:firstLine="709"/>
        <w:jc w:val="both"/>
        <w:rPr>
          <w:rFonts w:ascii="Times New Roman" w:hAnsi="Times New Roman" w:cs="Times New Roman"/>
          <w:sz w:val="28"/>
          <w:szCs w:val="28"/>
        </w:rPr>
      </w:pPr>
    </w:p>
    <w:p w:rsidR="009C1FF9" w:rsidRDefault="002365BD" w:rsidP="002365BD">
      <w:pPr>
        <w:tabs>
          <w:tab w:val="left" w:pos="0"/>
          <w:tab w:val="left" w:pos="8627"/>
        </w:tabs>
        <w:jc w:val="both"/>
        <w:rPr>
          <w:rFonts w:eastAsia="Calibri"/>
          <w:lang w:eastAsia="en-US"/>
        </w:rPr>
      </w:pPr>
      <w:r>
        <w:rPr>
          <w:rFonts w:eastAsia="Calibri"/>
          <w:lang w:eastAsia="en-US"/>
        </w:rPr>
        <w:t>Глава района                                                                                        Б.А. Саломатин</w:t>
      </w:r>
    </w:p>
    <w:p w:rsidR="00334287" w:rsidRDefault="00334287" w:rsidP="002365BD">
      <w:pPr>
        <w:tabs>
          <w:tab w:val="left" w:pos="0"/>
          <w:tab w:val="left" w:pos="8627"/>
        </w:tabs>
        <w:jc w:val="both"/>
        <w:rPr>
          <w:rFonts w:eastAsia="Calibri"/>
          <w:lang w:eastAsia="en-US"/>
        </w:rPr>
      </w:pPr>
    </w:p>
    <w:p w:rsidR="00334287" w:rsidRDefault="00334287" w:rsidP="002365BD">
      <w:pPr>
        <w:tabs>
          <w:tab w:val="left" w:pos="0"/>
          <w:tab w:val="left" w:pos="8627"/>
        </w:tabs>
        <w:jc w:val="both"/>
        <w:rPr>
          <w:rFonts w:eastAsia="Calibri"/>
          <w:lang w:eastAsia="en-US"/>
        </w:rPr>
      </w:pPr>
    </w:p>
    <w:p w:rsidR="00334287" w:rsidRDefault="00334287" w:rsidP="002365BD">
      <w:pPr>
        <w:tabs>
          <w:tab w:val="left" w:pos="0"/>
          <w:tab w:val="left" w:pos="8627"/>
        </w:tabs>
        <w:jc w:val="both"/>
        <w:rPr>
          <w:rFonts w:eastAsia="Calibri"/>
          <w:lang w:eastAsia="en-US"/>
        </w:rPr>
      </w:pPr>
    </w:p>
    <w:p w:rsidR="00334287" w:rsidRDefault="00334287" w:rsidP="002365BD">
      <w:pPr>
        <w:tabs>
          <w:tab w:val="left" w:pos="0"/>
          <w:tab w:val="left" w:pos="8627"/>
        </w:tabs>
        <w:jc w:val="both"/>
        <w:rPr>
          <w:rFonts w:eastAsia="Calibri"/>
          <w:lang w:eastAsia="en-US"/>
        </w:rPr>
      </w:pPr>
    </w:p>
    <w:p w:rsidR="00334287" w:rsidRDefault="00334287" w:rsidP="002365BD">
      <w:pPr>
        <w:tabs>
          <w:tab w:val="left" w:pos="0"/>
          <w:tab w:val="left" w:pos="8627"/>
        </w:tabs>
        <w:jc w:val="both"/>
        <w:rPr>
          <w:rFonts w:eastAsia="Calibri"/>
          <w:lang w:eastAsia="en-US"/>
        </w:rPr>
      </w:pPr>
    </w:p>
    <w:p w:rsidR="00667FDE" w:rsidRDefault="00667FDE" w:rsidP="002365BD">
      <w:pPr>
        <w:tabs>
          <w:tab w:val="left" w:pos="0"/>
          <w:tab w:val="left" w:pos="8627"/>
        </w:tabs>
        <w:jc w:val="both"/>
        <w:rPr>
          <w:rFonts w:eastAsia="Calibri"/>
          <w:lang w:eastAsia="en-US"/>
        </w:rPr>
      </w:pPr>
    </w:p>
    <w:p w:rsidR="00667FDE" w:rsidRDefault="00667FDE" w:rsidP="002365BD">
      <w:pPr>
        <w:tabs>
          <w:tab w:val="left" w:pos="0"/>
          <w:tab w:val="left" w:pos="8627"/>
        </w:tabs>
        <w:jc w:val="both"/>
        <w:rPr>
          <w:rFonts w:eastAsia="Calibri"/>
          <w:lang w:eastAsia="en-US"/>
        </w:rPr>
      </w:pPr>
    </w:p>
    <w:p w:rsidR="00667FDE" w:rsidRDefault="00667FDE" w:rsidP="002365BD">
      <w:pPr>
        <w:tabs>
          <w:tab w:val="left" w:pos="0"/>
          <w:tab w:val="left" w:pos="8627"/>
        </w:tabs>
        <w:jc w:val="both"/>
        <w:rPr>
          <w:rFonts w:eastAsia="Calibri"/>
          <w:lang w:eastAsia="en-US"/>
        </w:rPr>
      </w:pPr>
    </w:p>
    <w:p w:rsidR="00667FDE" w:rsidRDefault="00667FDE" w:rsidP="002365BD">
      <w:pPr>
        <w:tabs>
          <w:tab w:val="left" w:pos="0"/>
          <w:tab w:val="left" w:pos="8627"/>
        </w:tabs>
        <w:jc w:val="both"/>
        <w:rPr>
          <w:rFonts w:eastAsia="Calibri"/>
          <w:lang w:eastAsia="en-US"/>
        </w:rPr>
      </w:pPr>
    </w:p>
    <w:p w:rsidR="00667FDE" w:rsidRDefault="00667FDE" w:rsidP="002365BD">
      <w:pPr>
        <w:tabs>
          <w:tab w:val="left" w:pos="0"/>
          <w:tab w:val="left" w:pos="8627"/>
        </w:tabs>
        <w:jc w:val="both"/>
        <w:rPr>
          <w:rFonts w:eastAsia="Calibri"/>
          <w:lang w:eastAsia="en-US"/>
        </w:rPr>
      </w:pPr>
    </w:p>
    <w:p w:rsidR="00667FDE" w:rsidRDefault="00667FDE" w:rsidP="002365BD">
      <w:pPr>
        <w:tabs>
          <w:tab w:val="left" w:pos="0"/>
          <w:tab w:val="left" w:pos="8627"/>
        </w:tabs>
        <w:jc w:val="both"/>
        <w:rPr>
          <w:rFonts w:eastAsia="Calibri"/>
          <w:lang w:eastAsia="en-US"/>
        </w:rPr>
      </w:pPr>
    </w:p>
    <w:p w:rsidR="00667FDE" w:rsidRDefault="00667FDE" w:rsidP="002365BD">
      <w:pPr>
        <w:tabs>
          <w:tab w:val="left" w:pos="0"/>
          <w:tab w:val="left" w:pos="8627"/>
        </w:tabs>
        <w:jc w:val="both"/>
        <w:rPr>
          <w:rFonts w:eastAsia="Calibri"/>
          <w:lang w:eastAsia="en-US"/>
        </w:rPr>
      </w:pPr>
    </w:p>
    <w:p w:rsidR="00667FDE" w:rsidRDefault="00667FDE" w:rsidP="002365BD">
      <w:pPr>
        <w:tabs>
          <w:tab w:val="left" w:pos="0"/>
          <w:tab w:val="left" w:pos="8627"/>
        </w:tabs>
        <w:jc w:val="both"/>
        <w:rPr>
          <w:rFonts w:eastAsia="Calibri"/>
          <w:lang w:eastAsia="en-US"/>
        </w:rPr>
      </w:pPr>
    </w:p>
    <w:p w:rsidR="00667FDE" w:rsidRDefault="00667FDE" w:rsidP="002365BD">
      <w:pPr>
        <w:tabs>
          <w:tab w:val="left" w:pos="0"/>
          <w:tab w:val="left" w:pos="8627"/>
        </w:tabs>
        <w:jc w:val="both"/>
        <w:rPr>
          <w:rFonts w:eastAsia="Calibri"/>
          <w:lang w:eastAsia="en-US"/>
        </w:rPr>
      </w:pPr>
    </w:p>
    <w:p w:rsidR="00667FDE" w:rsidRDefault="00667FDE" w:rsidP="002365BD">
      <w:pPr>
        <w:tabs>
          <w:tab w:val="left" w:pos="0"/>
          <w:tab w:val="left" w:pos="8627"/>
        </w:tabs>
        <w:jc w:val="both"/>
        <w:rPr>
          <w:rFonts w:eastAsia="Calibri"/>
          <w:lang w:eastAsia="en-US"/>
        </w:rPr>
      </w:pPr>
    </w:p>
    <w:p w:rsidR="00667FDE" w:rsidRDefault="00667FDE" w:rsidP="002365BD">
      <w:pPr>
        <w:tabs>
          <w:tab w:val="left" w:pos="0"/>
          <w:tab w:val="left" w:pos="8627"/>
        </w:tabs>
        <w:jc w:val="both"/>
        <w:rPr>
          <w:rFonts w:eastAsia="Calibri"/>
          <w:lang w:eastAsia="en-US"/>
        </w:rPr>
      </w:pPr>
    </w:p>
    <w:p w:rsidR="00667FDE" w:rsidRDefault="00667FDE" w:rsidP="002365BD">
      <w:pPr>
        <w:tabs>
          <w:tab w:val="left" w:pos="0"/>
          <w:tab w:val="left" w:pos="8627"/>
        </w:tabs>
        <w:jc w:val="both"/>
        <w:rPr>
          <w:rFonts w:eastAsia="Calibri"/>
          <w:lang w:eastAsia="en-US"/>
        </w:rPr>
      </w:pPr>
    </w:p>
    <w:p w:rsidR="00667FDE" w:rsidRDefault="00667FDE" w:rsidP="002365BD">
      <w:pPr>
        <w:tabs>
          <w:tab w:val="left" w:pos="0"/>
          <w:tab w:val="left" w:pos="8627"/>
        </w:tabs>
        <w:jc w:val="both"/>
        <w:rPr>
          <w:rFonts w:eastAsia="Calibri"/>
          <w:lang w:eastAsia="en-US"/>
        </w:rPr>
      </w:pPr>
    </w:p>
    <w:p w:rsidR="00667FDE" w:rsidRDefault="00667FDE" w:rsidP="002365BD">
      <w:pPr>
        <w:tabs>
          <w:tab w:val="left" w:pos="0"/>
          <w:tab w:val="left" w:pos="8627"/>
        </w:tabs>
        <w:jc w:val="both"/>
        <w:rPr>
          <w:rFonts w:eastAsia="Calibri"/>
          <w:lang w:eastAsia="en-US"/>
        </w:rPr>
      </w:pPr>
    </w:p>
    <w:p w:rsidR="00667FDE" w:rsidRDefault="00667FDE" w:rsidP="002365BD">
      <w:pPr>
        <w:tabs>
          <w:tab w:val="left" w:pos="0"/>
          <w:tab w:val="left" w:pos="8627"/>
        </w:tabs>
        <w:jc w:val="both"/>
        <w:rPr>
          <w:rFonts w:eastAsia="Calibri"/>
          <w:lang w:eastAsia="en-US"/>
        </w:rPr>
      </w:pPr>
    </w:p>
    <w:p w:rsidR="00667FDE" w:rsidRDefault="00667FDE" w:rsidP="002365BD">
      <w:pPr>
        <w:tabs>
          <w:tab w:val="left" w:pos="0"/>
          <w:tab w:val="left" w:pos="8627"/>
        </w:tabs>
        <w:jc w:val="both"/>
        <w:rPr>
          <w:rFonts w:eastAsia="Calibri"/>
          <w:lang w:eastAsia="en-US"/>
        </w:rPr>
      </w:pPr>
    </w:p>
    <w:p w:rsidR="00667FDE" w:rsidRDefault="00667FDE" w:rsidP="002365BD">
      <w:pPr>
        <w:tabs>
          <w:tab w:val="left" w:pos="0"/>
          <w:tab w:val="left" w:pos="8627"/>
        </w:tabs>
        <w:jc w:val="both"/>
        <w:rPr>
          <w:rFonts w:eastAsia="Calibri"/>
          <w:lang w:eastAsia="en-US"/>
        </w:rPr>
      </w:pPr>
    </w:p>
    <w:p w:rsidR="00667FDE" w:rsidRDefault="00667FDE" w:rsidP="002365BD">
      <w:pPr>
        <w:tabs>
          <w:tab w:val="left" w:pos="0"/>
          <w:tab w:val="left" w:pos="8627"/>
        </w:tabs>
        <w:jc w:val="both"/>
        <w:rPr>
          <w:rFonts w:eastAsia="Calibri"/>
          <w:lang w:eastAsia="en-US"/>
        </w:rPr>
      </w:pPr>
    </w:p>
    <w:p w:rsidR="00667FDE" w:rsidRDefault="00667FDE" w:rsidP="002365BD">
      <w:pPr>
        <w:tabs>
          <w:tab w:val="left" w:pos="0"/>
          <w:tab w:val="left" w:pos="8627"/>
        </w:tabs>
        <w:jc w:val="both"/>
        <w:rPr>
          <w:rFonts w:eastAsia="Calibri"/>
          <w:lang w:eastAsia="en-US"/>
        </w:rPr>
      </w:pPr>
    </w:p>
    <w:p w:rsidR="00667FDE" w:rsidRDefault="00667FDE" w:rsidP="002365BD">
      <w:pPr>
        <w:tabs>
          <w:tab w:val="left" w:pos="0"/>
          <w:tab w:val="left" w:pos="8627"/>
        </w:tabs>
        <w:jc w:val="both"/>
        <w:rPr>
          <w:rFonts w:eastAsia="Calibri"/>
          <w:lang w:eastAsia="en-US"/>
        </w:rPr>
      </w:pPr>
    </w:p>
    <w:p w:rsidR="00667FDE" w:rsidRDefault="00667FDE" w:rsidP="002365BD">
      <w:pPr>
        <w:tabs>
          <w:tab w:val="left" w:pos="0"/>
          <w:tab w:val="left" w:pos="8627"/>
        </w:tabs>
        <w:jc w:val="both"/>
        <w:rPr>
          <w:rFonts w:eastAsia="Calibri"/>
          <w:lang w:eastAsia="en-US"/>
        </w:rPr>
      </w:pPr>
    </w:p>
    <w:p w:rsidR="00667FDE" w:rsidRDefault="00667FDE" w:rsidP="002365BD">
      <w:pPr>
        <w:tabs>
          <w:tab w:val="left" w:pos="0"/>
          <w:tab w:val="left" w:pos="8627"/>
        </w:tabs>
        <w:jc w:val="both"/>
        <w:rPr>
          <w:rFonts w:eastAsia="Calibri"/>
          <w:lang w:eastAsia="en-US"/>
        </w:rPr>
      </w:pPr>
    </w:p>
    <w:p w:rsidR="00667FDE" w:rsidRDefault="00667FDE" w:rsidP="002365BD">
      <w:pPr>
        <w:tabs>
          <w:tab w:val="left" w:pos="0"/>
          <w:tab w:val="left" w:pos="8627"/>
        </w:tabs>
        <w:jc w:val="both"/>
        <w:rPr>
          <w:rFonts w:eastAsia="Calibri"/>
          <w:lang w:eastAsia="en-US"/>
        </w:rPr>
      </w:pPr>
    </w:p>
    <w:p w:rsidR="00667FDE" w:rsidRDefault="00667FDE" w:rsidP="002365BD">
      <w:pPr>
        <w:tabs>
          <w:tab w:val="left" w:pos="0"/>
          <w:tab w:val="left" w:pos="8627"/>
        </w:tabs>
        <w:jc w:val="both"/>
        <w:rPr>
          <w:rFonts w:eastAsia="Calibri"/>
          <w:lang w:eastAsia="en-US"/>
        </w:rPr>
      </w:pPr>
    </w:p>
    <w:p w:rsidR="00667FDE" w:rsidRDefault="00667FDE" w:rsidP="002365BD">
      <w:pPr>
        <w:tabs>
          <w:tab w:val="left" w:pos="0"/>
          <w:tab w:val="left" w:pos="8627"/>
        </w:tabs>
        <w:jc w:val="both"/>
        <w:rPr>
          <w:rFonts w:eastAsia="Calibri"/>
          <w:lang w:eastAsia="en-US"/>
        </w:rPr>
        <w:sectPr w:rsidR="00667FDE" w:rsidSect="00B8518E">
          <w:headerReference w:type="default" r:id="rId10"/>
          <w:pgSz w:w="11907" w:h="16840" w:code="9"/>
          <w:pgMar w:top="1134" w:right="567" w:bottom="1134" w:left="1701" w:header="720" w:footer="720" w:gutter="0"/>
          <w:cols w:space="720"/>
          <w:noEndnote/>
          <w:docGrid w:linePitch="381"/>
        </w:sectPr>
      </w:pPr>
    </w:p>
    <w:p w:rsidR="00667FDE" w:rsidRPr="00007AEF" w:rsidRDefault="00667FDE" w:rsidP="00667FDE">
      <w:pPr>
        <w:tabs>
          <w:tab w:val="left" w:pos="315"/>
        </w:tabs>
        <w:autoSpaceDE w:val="0"/>
        <w:autoSpaceDN w:val="0"/>
        <w:adjustRightInd w:val="0"/>
        <w:ind w:left="9923" w:right="253"/>
        <w:jc w:val="both"/>
        <w:rPr>
          <w:rFonts w:eastAsiaTheme="minorHAnsi"/>
          <w:color w:val="000000"/>
          <w:lang w:eastAsia="en-US"/>
        </w:rPr>
      </w:pPr>
      <w:r w:rsidRPr="00007AEF">
        <w:rPr>
          <w:rFonts w:eastAsiaTheme="minorHAnsi"/>
          <w:color w:val="000000"/>
          <w:lang w:eastAsia="en-US"/>
        </w:rPr>
        <w:lastRenderedPageBreak/>
        <w:t xml:space="preserve">Приложение к постановлению </w:t>
      </w:r>
    </w:p>
    <w:p w:rsidR="00667FDE" w:rsidRPr="00007AEF" w:rsidRDefault="00667FDE" w:rsidP="00667FDE">
      <w:pPr>
        <w:tabs>
          <w:tab w:val="left" w:pos="315"/>
        </w:tabs>
        <w:autoSpaceDE w:val="0"/>
        <w:autoSpaceDN w:val="0"/>
        <w:adjustRightInd w:val="0"/>
        <w:ind w:left="9923" w:right="253"/>
        <w:jc w:val="both"/>
        <w:rPr>
          <w:rFonts w:eastAsiaTheme="minorHAnsi"/>
          <w:color w:val="000000"/>
          <w:lang w:eastAsia="en-US"/>
        </w:rPr>
      </w:pPr>
      <w:r w:rsidRPr="00007AEF">
        <w:rPr>
          <w:rFonts w:eastAsiaTheme="minorHAnsi"/>
          <w:color w:val="000000"/>
          <w:lang w:eastAsia="en-US"/>
        </w:rPr>
        <w:t>администрации района</w:t>
      </w:r>
    </w:p>
    <w:p w:rsidR="00667FDE" w:rsidRPr="00007AEF" w:rsidRDefault="00667FDE" w:rsidP="00667FDE">
      <w:pPr>
        <w:tabs>
          <w:tab w:val="left" w:pos="315"/>
        </w:tabs>
        <w:autoSpaceDE w:val="0"/>
        <w:autoSpaceDN w:val="0"/>
        <w:adjustRightInd w:val="0"/>
        <w:ind w:left="9923" w:right="253"/>
        <w:jc w:val="both"/>
        <w:rPr>
          <w:rFonts w:eastAsiaTheme="minorHAnsi"/>
          <w:color w:val="000000"/>
          <w:lang w:eastAsia="en-US"/>
        </w:rPr>
      </w:pPr>
      <w:r>
        <w:rPr>
          <w:rFonts w:eastAsiaTheme="minorHAnsi"/>
          <w:color w:val="000000"/>
          <w:lang w:eastAsia="en-US"/>
        </w:rPr>
        <w:t xml:space="preserve">от </w:t>
      </w:r>
      <w:r w:rsidR="00336221">
        <w:rPr>
          <w:rFonts w:eastAsiaTheme="minorHAnsi"/>
          <w:color w:val="000000"/>
          <w:lang w:eastAsia="en-US"/>
        </w:rPr>
        <w:t>23.09.2022</w:t>
      </w:r>
      <w:r w:rsidRPr="00007AEF">
        <w:rPr>
          <w:rFonts w:eastAsiaTheme="minorHAnsi"/>
          <w:color w:val="000000"/>
          <w:lang w:eastAsia="en-US"/>
        </w:rPr>
        <w:t xml:space="preserve"> № </w:t>
      </w:r>
      <w:r w:rsidR="00336221">
        <w:rPr>
          <w:rFonts w:eastAsiaTheme="minorHAnsi"/>
          <w:color w:val="000000"/>
          <w:lang w:eastAsia="en-US"/>
        </w:rPr>
        <w:t>1945</w:t>
      </w:r>
    </w:p>
    <w:p w:rsidR="00667FDE" w:rsidRPr="00C40958" w:rsidRDefault="00667FDE" w:rsidP="00667FDE">
      <w:pPr>
        <w:tabs>
          <w:tab w:val="left" w:pos="315"/>
        </w:tabs>
        <w:autoSpaceDE w:val="0"/>
        <w:autoSpaceDN w:val="0"/>
        <w:adjustRightInd w:val="0"/>
        <w:jc w:val="right"/>
        <w:rPr>
          <w:rFonts w:eastAsiaTheme="minorHAnsi"/>
          <w:color w:val="000000"/>
          <w:lang w:eastAsia="en-US"/>
        </w:rPr>
      </w:pPr>
    </w:p>
    <w:p w:rsidR="00667FDE" w:rsidRPr="00C40958" w:rsidRDefault="00667FDE" w:rsidP="00667FDE">
      <w:pPr>
        <w:tabs>
          <w:tab w:val="left" w:pos="315"/>
        </w:tabs>
        <w:autoSpaceDE w:val="0"/>
        <w:autoSpaceDN w:val="0"/>
        <w:adjustRightInd w:val="0"/>
        <w:jc w:val="right"/>
        <w:rPr>
          <w:rFonts w:eastAsiaTheme="minorHAnsi"/>
          <w:color w:val="000000"/>
          <w:lang w:eastAsia="en-US"/>
        </w:rPr>
      </w:pPr>
    </w:p>
    <w:p w:rsidR="00667FDE" w:rsidRPr="00007AEF" w:rsidRDefault="00667FDE" w:rsidP="00667FDE">
      <w:pPr>
        <w:spacing w:after="200" w:line="276" w:lineRule="auto"/>
        <w:jc w:val="right"/>
        <w:rPr>
          <w:rFonts w:eastAsiaTheme="minorHAnsi"/>
          <w:lang w:eastAsia="en-US"/>
        </w:rPr>
      </w:pPr>
      <w:r>
        <w:rPr>
          <w:rFonts w:eastAsiaTheme="minorHAnsi"/>
          <w:lang w:eastAsia="en-US"/>
        </w:rPr>
        <w:t>«</w:t>
      </w:r>
      <w:r w:rsidRPr="00007AEF">
        <w:rPr>
          <w:rFonts w:eastAsiaTheme="minorHAnsi"/>
          <w:lang w:eastAsia="en-US"/>
        </w:rPr>
        <w:t>Приложение 1</w:t>
      </w:r>
    </w:p>
    <w:p w:rsidR="00667FDE" w:rsidRPr="00007AEF" w:rsidRDefault="00667FDE" w:rsidP="00667FDE">
      <w:pPr>
        <w:spacing w:after="200" w:line="276" w:lineRule="auto"/>
        <w:jc w:val="center"/>
        <w:rPr>
          <w:rFonts w:eastAsiaTheme="minorHAnsi"/>
          <w:b/>
          <w:lang w:eastAsia="en-US"/>
        </w:rPr>
      </w:pPr>
      <w:r w:rsidRPr="00007AEF">
        <w:rPr>
          <w:rFonts w:eastAsiaTheme="minorHAnsi"/>
          <w:b/>
          <w:lang w:eastAsia="en-US"/>
        </w:rPr>
        <w:t>Распределение финансовых ресурсов муниципальной программы</w:t>
      </w:r>
    </w:p>
    <w:tbl>
      <w:tblPr>
        <w:tblStyle w:val="3e"/>
        <w:tblW w:w="14880" w:type="dxa"/>
        <w:jc w:val="right"/>
        <w:tblLayout w:type="fixed"/>
        <w:tblLook w:val="04A0" w:firstRow="1" w:lastRow="0" w:firstColumn="1" w:lastColumn="0" w:noHBand="0" w:noVBand="1"/>
      </w:tblPr>
      <w:tblGrid>
        <w:gridCol w:w="989"/>
        <w:gridCol w:w="2976"/>
        <w:gridCol w:w="1418"/>
        <w:gridCol w:w="1134"/>
        <w:gridCol w:w="1276"/>
        <w:gridCol w:w="1417"/>
        <w:gridCol w:w="1418"/>
        <w:gridCol w:w="1275"/>
        <w:gridCol w:w="1700"/>
        <w:gridCol w:w="1277"/>
      </w:tblGrid>
      <w:tr w:rsidR="00667FDE" w:rsidRPr="00A76E65" w:rsidTr="00CB17BF">
        <w:trPr>
          <w:trHeight w:val="467"/>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b/>
                <w:sz w:val="24"/>
                <w:szCs w:val="24"/>
              </w:rPr>
            </w:pPr>
            <w:r w:rsidRPr="00A76E65">
              <w:rPr>
                <w:rFonts w:ascii="Times New Roman" w:hAnsi="Times New Roman" w:cs="Times New Roman"/>
                <w:b/>
                <w:sz w:val="24"/>
                <w:szCs w:val="24"/>
              </w:rPr>
              <w:t>Номер структурного элемента</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b/>
                <w:sz w:val="24"/>
                <w:szCs w:val="24"/>
              </w:rPr>
            </w:pPr>
            <w:r w:rsidRPr="00A76E65">
              <w:rPr>
                <w:rFonts w:ascii="Times New Roman" w:hAnsi="Times New Roman" w:cs="Times New Roman"/>
                <w:b/>
                <w:sz w:val="24"/>
                <w:szCs w:val="24"/>
              </w:rPr>
              <w:t>Структурный элемент муниципальной программы</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b/>
                <w:sz w:val="24"/>
                <w:szCs w:val="24"/>
              </w:rPr>
            </w:pPr>
            <w:r w:rsidRPr="00A76E65">
              <w:rPr>
                <w:rFonts w:ascii="Times New Roman" w:hAnsi="Times New Roman" w:cs="Times New Roman"/>
                <w:b/>
                <w:sz w:val="24"/>
                <w:szCs w:val="24"/>
              </w:rPr>
              <w:t>Ответственный исполнитель/соисполнитель</w:t>
            </w:r>
          </w:p>
        </w:tc>
        <w:tc>
          <w:tcPr>
            <w:tcW w:w="1134"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b/>
                <w:sz w:val="24"/>
                <w:szCs w:val="24"/>
              </w:rPr>
            </w:pPr>
            <w:r w:rsidRPr="00A76E65">
              <w:rPr>
                <w:rFonts w:ascii="Times New Roman" w:hAnsi="Times New Roman" w:cs="Times New Roman"/>
                <w:b/>
                <w:sz w:val="24"/>
                <w:szCs w:val="24"/>
              </w:rPr>
              <w:t>Источник финансирования</w:t>
            </w:r>
          </w:p>
        </w:tc>
        <w:tc>
          <w:tcPr>
            <w:tcW w:w="8363" w:type="dxa"/>
            <w:gridSpan w:val="6"/>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b/>
                <w:sz w:val="24"/>
                <w:szCs w:val="24"/>
              </w:rPr>
            </w:pPr>
            <w:r w:rsidRPr="00A76E65">
              <w:rPr>
                <w:rFonts w:ascii="Times New Roman" w:hAnsi="Times New Roman" w:cs="Times New Roman"/>
                <w:b/>
                <w:sz w:val="24"/>
                <w:szCs w:val="24"/>
              </w:rPr>
              <w:t>Финансовые затраты на реализацию</w:t>
            </w:r>
          </w:p>
        </w:tc>
      </w:tr>
      <w:tr w:rsidR="00667FDE" w:rsidRPr="00A76E65" w:rsidTr="00CB17BF">
        <w:trPr>
          <w:trHeight w:val="336"/>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jc w:val="center"/>
              <w:rPr>
                <w:rFonts w:ascii="Times New Roman" w:hAnsi="Times New Roman" w:cs="Times New Roman"/>
                <w:b/>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jc w:val="center"/>
              <w:rPr>
                <w:rFonts w:ascii="Times New Roman" w:hAnsi="Times New Roman" w:cs="Times New Roman"/>
                <w:b/>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jc w:val="center"/>
              <w:rPr>
                <w:rFonts w:ascii="Times New Roman" w:hAnsi="Times New Roman" w:cs="Times New Roman"/>
                <w:b/>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jc w:val="center"/>
              <w:rPr>
                <w:rFonts w:ascii="Times New Roman" w:hAnsi="Times New Roman" w:cs="Times New Roman"/>
                <w:b/>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b/>
                <w:sz w:val="24"/>
                <w:szCs w:val="24"/>
              </w:rPr>
            </w:pPr>
            <w:r w:rsidRPr="00A76E65">
              <w:rPr>
                <w:rFonts w:ascii="Times New Roman" w:hAnsi="Times New Roman" w:cs="Times New Roman"/>
                <w:b/>
                <w:sz w:val="24"/>
                <w:szCs w:val="24"/>
              </w:rPr>
              <w:t>всего</w:t>
            </w:r>
          </w:p>
        </w:tc>
        <w:tc>
          <w:tcPr>
            <w:tcW w:w="7087" w:type="dxa"/>
            <w:gridSpan w:val="5"/>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b/>
                <w:sz w:val="24"/>
                <w:szCs w:val="24"/>
              </w:rPr>
            </w:pPr>
            <w:r w:rsidRPr="00A76E65">
              <w:rPr>
                <w:rFonts w:ascii="Times New Roman" w:hAnsi="Times New Roman" w:cs="Times New Roman"/>
                <w:b/>
                <w:sz w:val="24"/>
                <w:szCs w:val="24"/>
              </w:rPr>
              <w:t>в том числе:</w:t>
            </w:r>
          </w:p>
        </w:tc>
      </w:tr>
      <w:tr w:rsidR="00667FDE" w:rsidRPr="00A76E65" w:rsidTr="00CB17BF">
        <w:trPr>
          <w:trHeight w:val="561"/>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jc w:val="center"/>
              <w:rPr>
                <w:rFonts w:ascii="Times New Roman" w:hAnsi="Times New Roman" w:cs="Times New Roman"/>
                <w:b/>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jc w:val="center"/>
              <w:rPr>
                <w:rFonts w:ascii="Times New Roman" w:hAnsi="Times New Roman" w:cs="Times New Roman"/>
                <w:b/>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jc w:val="center"/>
              <w:rPr>
                <w:rFonts w:ascii="Times New Roman" w:hAnsi="Times New Roman" w:cs="Times New Roman"/>
                <w:b/>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jc w:val="center"/>
              <w:rPr>
                <w:rFonts w:ascii="Times New Roman" w:hAnsi="Times New Roman" w:cs="Times New Roman"/>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jc w:val="center"/>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b/>
                <w:sz w:val="24"/>
                <w:szCs w:val="24"/>
              </w:rPr>
            </w:pPr>
            <w:r w:rsidRPr="00A76E65">
              <w:rPr>
                <w:rFonts w:ascii="Times New Roman" w:hAnsi="Times New Roman" w:cs="Times New Roman"/>
                <w:b/>
                <w:sz w:val="24"/>
                <w:szCs w:val="24"/>
              </w:rPr>
              <w:t xml:space="preserve">2022 </w:t>
            </w:r>
          </w:p>
          <w:p w:rsidR="00667FDE" w:rsidRPr="00A76E65" w:rsidRDefault="00667FDE" w:rsidP="00CB17BF">
            <w:pPr>
              <w:jc w:val="center"/>
              <w:rPr>
                <w:rFonts w:ascii="Times New Roman" w:hAnsi="Times New Roman" w:cs="Times New Roman"/>
                <w:b/>
                <w:sz w:val="24"/>
                <w:szCs w:val="24"/>
              </w:rPr>
            </w:pPr>
            <w:r w:rsidRPr="00A76E65">
              <w:rPr>
                <w:rFonts w:ascii="Times New Roman" w:hAnsi="Times New Roman" w:cs="Times New Roman"/>
                <w:b/>
                <w:sz w:val="24"/>
                <w:szCs w:val="24"/>
              </w:rPr>
              <w:t>год</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b/>
                <w:sz w:val="24"/>
                <w:szCs w:val="24"/>
              </w:rPr>
            </w:pPr>
            <w:r w:rsidRPr="00A76E65">
              <w:rPr>
                <w:rFonts w:ascii="Times New Roman" w:hAnsi="Times New Roman" w:cs="Times New Roman"/>
                <w:b/>
                <w:sz w:val="24"/>
                <w:szCs w:val="24"/>
              </w:rPr>
              <w:t xml:space="preserve">2023 </w:t>
            </w:r>
          </w:p>
          <w:p w:rsidR="00667FDE" w:rsidRPr="00A76E65" w:rsidRDefault="00667FDE" w:rsidP="00CB17BF">
            <w:pPr>
              <w:jc w:val="center"/>
              <w:rPr>
                <w:rFonts w:ascii="Times New Roman" w:hAnsi="Times New Roman" w:cs="Times New Roman"/>
                <w:b/>
                <w:sz w:val="24"/>
                <w:szCs w:val="24"/>
              </w:rPr>
            </w:pPr>
            <w:r w:rsidRPr="00A76E65">
              <w:rPr>
                <w:rFonts w:ascii="Times New Roman" w:hAnsi="Times New Roman" w:cs="Times New Roman"/>
                <w:b/>
                <w:sz w:val="24"/>
                <w:szCs w:val="24"/>
              </w:rPr>
              <w:t>год</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b/>
                <w:sz w:val="24"/>
                <w:szCs w:val="24"/>
              </w:rPr>
            </w:pPr>
            <w:r w:rsidRPr="00A76E65">
              <w:rPr>
                <w:rFonts w:ascii="Times New Roman" w:hAnsi="Times New Roman" w:cs="Times New Roman"/>
                <w:b/>
                <w:sz w:val="24"/>
                <w:szCs w:val="24"/>
              </w:rPr>
              <w:t xml:space="preserve">2024 </w:t>
            </w:r>
          </w:p>
          <w:p w:rsidR="00667FDE" w:rsidRPr="00A76E65" w:rsidRDefault="00667FDE" w:rsidP="00CB17BF">
            <w:pPr>
              <w:jc w:val="center"/>
              <w:rPr>
                <w:rFonts w:ascii="Times New Roman" w:hAnsi="Times New Roman" w:cs="Times New Roman"/>
                <w:b/>
                <w:sz w:val="24"/>
                <w:szCs w:val="24"/>
              </w:rPr>
            </w:pPr>
            <w:r w:rsidRPr="00A76E65">
              <w:rPr>
                <w:rFonts w:ascii="Times New Roman" w:hAnsi="Times New Roman" w:cs="Times New Roman"/>
                <w:b/>
                <w:sz w:val="24"/>
                <w:szCs w:val="24"/>
              </w:rPr>
              <w:t>год</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b/>
                <w:sz w:val="24"/>
                <w:szCs w:val="24"/>
              </w:rPr>
            </w:pPr>
            <w:r w:rsidRPr="00A76E65">
              <w:rPr>
                <w:rFonts w:ascii="Times New Roman" w:hAnsi="Times New Roman" w:cs="Times New Roman"/>
                <w:b/>
                <w:sz w:val="24"/>
                <w:szCs w:val="24"/>
              </w:rPr>
              <w:t xml:space="preserve">2025 </w:t>
            </w:r>
          </w:p>
          <w:p w:rsidR="00667FDE" w:rsidRPr="00A76E65" w:rsidRDefault="00667FDE" w:rsidP="00CB17BF">
            <w:pPr>
              <w:jc w:val="center"/>
              <w:rPr>
                <w:rFonts w:ascii="Times New Roman" w:hAnsi="Times New Roman" w:cs="Times New Roman"/>
                <w:b/>
                <w:sz w:val="24"/>
                <w:szCs w:val="24"/>
              </w:rPr>
            </w:pPr>
            <w:r w:rsidRPr="00A76E65">
              <w:rPr>
                <w:rFonts w:ascii="Times New Roman" w:hAnsi="Times New Roman" w:cs="Times New Roman"/>
                <w:b/>
                <w:sz w:val="24"/>
                <w:szCs w:val="24"/>
              </w:rPr>
              <w:t>год</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b/>
                <w:sz w:val="24"/>
                <w:szCs w:val="24"/>
              </w:rPr>
            </w:pPr>
            <w:r w:rsidRPr="00A76E65">
              <w:rPr>
                <w:rFonts w:ascii="Times New Roman" w:hAnsi="Times New Roman" w:cs="Times New Roman"/>
                <w:b/>
                <w:sz w:val="24"/>
                <w:szCs w:val="24"/>
              </w:rPr>
              <w:t>2026–2030 годы</w:t>
            </w:r>
          </w:p>
        </w:tc>
      </w:tr>
      <w:tr w:rsidR="00667FDE" w:rsidRPr="00A76E65" w:rsidTr="00CB17BF">
        <w:trPr>
          <w:trHeight w:val="285"/>
          <w:jc w:val="right"/>
        </w:trPr>
        <w:tc>
          <w:tcPr>
            <w:tcW w:w="989"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w:t>
            </w:r>
          </w:p>
        </w:tc>
        <w:tc>
          <w:tcPr>
            <w:tcW w:w="29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6</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8</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9</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10</w:t>
            </w:r>
          </w:p>
        </w:tc>
      </w:tr>
      <w:tr w:rsidR="00667FDE" w:rsidRPr="00A76E65" w:rsidTr="00CB17BF">
        <w:trPr>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1.1.</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67FDE"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Основное мероприятие «Оказание поддержки юридическим и физическим лицам из числа коренных малочисленных народов Севера, ведущим традиционный образ жизни и осуществляющим традиционную хозяйственную деятельность» (1, 2, 1.1, 1.3)</w:t>
            </w:r>
          </w:p>
          <w:p w:rsidR="00C40958" w:rsidRDefault="00C40958" w:rsidP="00CB17BF">
            <w:pPr>
              <w:jc w:val="both"/>
              <w:rPr>
                <w:rFonts w:ascii="Times New Roman" w:hAnsi="Times New Roman" w:cs="Times New Roman"/>
                <w:sz w:val="24"/>
                <w:szCs w:val="24"/>
              </w:rPr>
            </w:pPr>
          </w:p>
          <w:p w:rsidR="00C40958" w:rsidRDefault="00C40958" w:rsidP="00CB17BF">
            <w:pPr>
              <w:jc w:val="both"/>
              <w:rPr>
                <w:rFonts w:ascii="Times New Roman" w:hAnsi="Times New Roman" w:cs="Times New Roman"/>
                <w:sz w:val="24"/>
                <w:szCs w:val="24"/>
              </w:rPr>
            </w:pPr>
          </w:p>
          <w:p w:rsidR="00C40958" w:rsidRPr="00A76E65" w:rsidRDefault="00C40958" w:rsidP="00CB17BF">
            <w:pPr>
              <w:jc w:val="both"/>
              <w:rPr>
                <w:rFonts w:ascii="Times New Roman" w:hAnsi="Times New Roman" w:cs="Times New Roman"/>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57269,9</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10742,5</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10798,7</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10798,7</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4155,0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20 775,0</w:t>
            </w:r>
          </w:p>
        </w:tc>
      </w:tr>
      <w:tr w:rsidR="00667FDE" w:rsidRPr="00A76E65" w:rsidTr="00CB17BF">
        <w:trPr>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19874,9</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6587,5</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6643,7</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6643,7</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r>
      <w:tr w:rsidR="00667FDE" w:rsidRPr="00A76E65" w:rsidTr="00CB17BF">
        <w:trPr>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37 395,0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4 155,0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4 155,0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4 155,0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4 155,0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20 775,0</w:t>
            </w:r>
          </w:p>
        </w:tc>
      </w:tr>
      <w:tr w:rsidR="00667FDE" w:rsidRPr="00A76E65" w:rsidTr="00CB17BF">
        <w:trPr>
          <w:trHeight w:val="499"/>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lastRenderedPageBreak/>
              <w:t>1.1.1.</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Техническое обслуживание радиостанций, абонентская плата услуг радиосвязи и предоставление местного телефонного соединения с абонентского номера на территориях традиционного природопользования, установка дополнительного оборудования для обеспечения работы радиостанций</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муниципальное автономное учреждение «Межпоселенческий центр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1 035,0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115,0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115,0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115,0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115,0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575,0</w:t>
            </w:r>
          </w:p>
        </w:tc>
      </w:tr>
      <w:tr w:rsidR="00667FDE" w:rsidRPr="00A76E65" w:rsidTr="00CB17BF">
        <w:trPr>
          <w:trHeight w:val="1216"/>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1 035,0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115,0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115,0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115,0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115,0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575,0</w:t>
            </w:r>
          </w:p>
        </w:tc>
      </w:tr>
      <w:tr w:rsidR="00667FDE" w:rsidRPr="00A76E65" w:rsidTr="00CB17BF">
        <w:trPr>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1.1.2.</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 xml:space="preserve">Оказание единовременной материальной помощи на приобретение горюче-смазочных материалов </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13 500,0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1500,0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1500,0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1500,0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1500,0</w:t>
            </w:r>
          </w:p>
        </w:tc>
        <w:tc>
          <w:tcPr>
            <w:tcW w:w="1277"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7 500,0</w:t>
            </w:r>
          </w:p>
          <w:p w:rsidR="00667FDE" w:rsidRPr="00A76E65" w:rsidRDefault="00667FDE" w:rsidP="00CB17BF">
            <w:pPr>
              <w:jc w:val="center"/>
              <w:rPr>
                <w:rFonts w:ascii="Times New Roman" w:hAnsi="Times New Roman" w:cs="Times New Roman"/>
                <w:sz w:val="24"/>
                <w:szCs w:val="24"/>
              </w:rPr>
            </w:pPr>
          </w:p>
        </w:tc>
      </w:tr>
      <w:tr w:rsidR="00667FDE" w:rsidRPr="00A76E65" w:rsidTr="00CB17BF">
        <w:trPr>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13 500,0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1500,0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1500,0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1500,0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1500,0</w:t>
            </w:r>
          </w:p>
        </w:tc>
        <w:tc>
          <w:tcPr>
            <w:tcW w:w="1277"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7 500,0</w:t>
            </w:r>
          </w:p>
          <w:p w:rsidR="00667FDE" w:rsidRPr="00A76E65" w:rsidRDefault="00667FDE" w:rsidP="00CB17BF">
            <w:pPr>
              <w:jc w:val="center"/>
              <w:rPr>
                <w:rFonts w:ascii="Times New Roman" w:hAnsi="Times New Roman" w:cs="Times New Roman"/>
                <w:sz w:val="24"/>
                <w:szCs w:val="24"/>
              </w:rPr>
            </w:pPr>
          </w:p>
        </w:tc>
      </w:tr>
      <w:tr w:rsidR="00667FDE" w:rsidRPr="00A76E65" w:rsidTr="00CB17BF">
        <w:trPr>
          <w:trHeight w:val="481"/>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1.1.3.</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Оказание мер социальной поддержки оленеводам – частникам района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9 720,0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1 080,0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1 080,0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1 080,0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1 080,0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5 400,0</w:t>
            </w:r>
          </w:p>
        </w:tc>
      </w:tr>
      <w:tr w:rsidR="00667FDE" w:rsidRPr="00A76E65" w:rsidTr="00CB17BF">
        <w:trPr>
          <w:trHeight w:val="318"/>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9 720,0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1 080,0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1 080,0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1 080,0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1 080,0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5 400,0</w:t>
            </w:r>
          </w:p>
        </w:tc>
      </w:tr>
      <w:tr w:rsidR="00667FDE" w:rsidRPr="00A76E65" w:rsidTr="00CB17BF">
        <w:trPr>
          <w:trHeight w:val="453"/>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1.1.4.</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Оказание мер социальной поддержки лицам из числа коренных малочисленных народов Севера на оплату проживания в гостиницах</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 xml:space="preserve">муниципальное автономное учреждение </w:t>
            </w:r>
            <w:r w:rsidRPr="00A76E65">
              <w:rPr>
                <w:rFonts w:ascii="Times New Roman" w:hAnsi="Times New Roman" w:cs="Times New Roman"/>
                <w:sz w:val="24"/>
                <w:szCs w:val="24"/>
              </w:rPr>
              <w:lastRenderedPageBreak/>
              <w:t>«Межпоселенческий центр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lastRenderedPageBreak/>
              <w:t>всего</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2 550,0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150,0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300,0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300,0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300,0</w:t>
            </w:r>
          </w:p>
        </w:tc>
        <w:tc>
          <w:tcPr>
            <w:tcW w:w="1277"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1 500,0</w:t>
            </w:r>
          </w:p>
          <w:p w:rsidR="00667FDE" w:rsidRPr="00A76E65" w:rsidRDefault="00667FDE" w:rsidP="00CB17BF">
            <w:pPr>
              <w:jc w:val="center"/>
              <w:rPr>
                <w:rFonts w:ascii="Times New Roman" w:hAnsi="Times New Roman" w:cs="Times New Roman"/>
                <w:sz w:val="24"/>
                <w:szCs w:val="24"/>
              </w:rPr>
            </w:pPr>
          </w:p>
        </w:tc>
      </w:tr>
      <w:tr w:rsidR="00667FDE" w:rsidRPr="00A76E65" w:rsidTr="00CB17BF">
        <w:trPr>
          <w:trHeight w:val="537"/>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2 550,0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150,0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300,0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300,0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300,0</w:t>
            </w:r>
          </w:p>
        </w:tc>
        <w:tc>
          <w:tcPr>
            <w:tcW w:w="1277"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1 500,0</w:t>
            </w:r>
          </w:p>
          <w:p w:rsidR="00667FDE" w:rsidRPr="00A76E65" w:rsidRDefault="00667FDE" w:rsidP="00CB17BF">
            <w:pPr>
              <w:jc w:val="center"/>
              <w:rPr>
                <w:rFonts w:ascii="Times New Roman" w:hAnsi="Times New Roman" w:cs="Times New Roman"/>
                <w:sz w:val="24"/>
                <w:szCs w:val="24"/>
              </w:rPr>
            </w:pPr>
          </w:p>
        </w:tc>
      </w:tr>
      <w:tr w:rsidR="00667FDE" w:rsidRPr="00A76E65" w:rsidTr="00CB17BF">
        <w:trPr>
          <w:trHeight w:val="557"/>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1.1.5.</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Оказание мер социальной поддержки лицам из числа коренных малочисленных народов Севера на оплату проезда на внутрирайонных маршрутах</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муниципальное автономное учреждение «Межпоселенческий центр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Pr>
                <w:rFonts w:ascii="Times New Roman" w:hAnsi="Times New Roman" w:cs="Times New Roman"/>
                <w:sz w:val="24"/>
                <w:szCs w:val="24"/>
              </w:rPr>
              <w:t>7</w:t>
            </w:r>
            <w:r w:rsidRPr="00A76E65">
              <w:rPr>
                <w:rFonts w:ascii="Times New Roman" w:hAnsi="Times New Roman" w:cs="Times New Roman"/>
                <w:sz w:val="24"/>
                <w:szCs w:val="24"/>
              </w:rPr>
              <w:t> </w:t>
            </w:r>
            <w:r>
              <w:rPr>
                <w:rFonts w:ascii="Times New Roman" w:hAnsi="Times New Roman" w:cs="Times New Roman"/>
                <w:sz w:val="24"/>
                <w:szCs w:val="24"/>
              </w:rPr>
              <w:t>1</w:t>
            </w:r>
            <w:r w:rsidRPr="00A76E65">
              <w:rPr>
                <w:rFonts w:ascii="Times New Roman" w:hAnsi="Times New Roman" w:cs="Times New Roman"/>
                <w:sz w:val="24"/>
                <w:szCs w:val="24"/>
              </w:rPr>
              <w:t>00,0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Pr>
                <w:rFonts w:ascii="Times New Roman" w:hAnsi="Times New Roman" w:cs="Times New Roman"/>
                <w:sz w:val="24"/>
                <w:szCs w:val="24"/>
              </w:rPr>
              <w:t>11</w:t>
            </w:r>
            <w:r w:rsidRPr="00A76E65">
              <w:rPr>
                <w:rFonts w:ascii="Times New Roman" w:hAnsi="Times New Roman" w:cs="Times New Roman"/>
                <w:sz w:val="24"/>
                <w:szCs w:val="24"/>
              </w:rPr>
              <w:t>00,0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750,0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750,0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750,0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3 750,0</w:t>
            </w:r>
          </w:p>
        </w:tc>
      </w:tr>
      <w:tr w:rsidR="00667FDE" w:rsidRPr="00A76E65" w:rsidTr="00CB17BF">
        <w:trPr>
          <w:trHeight w:val="879"/>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Pr>
                <w:rFonts w:ascii="Times New Roman" w:hAnsi="Times New Roman" w:cs="Times New Roman"/>
                <w:sz w:val="24"/>
                <w:szCs w:val="24"/>
              </w:rPr>
              <w:t>7 1</w:t>
            </w:r>
            <w:r w:rsidRPr="00A76E65">
              <w:rPr>
                <w:rFonts w:ascii="Times New Roman" w:hAnsi="Times New Roman" w:cs="Times New Roman"/>
                <w:sz w:val="24"/>
                <w:szCs w:val="24"/>
              </w:rPr>
              <w:t>00,0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Pr>
                <w:rFonts w:ascii="Times New Roman" w:hAnsi="Times New Roman" w:cs="Times New Roman"/>
                <w:sz w:val="24"/>
                <w:szCs w:val="24"/>
              </w:rPr>
              <w:t>110</w:t>
            </w:r>
            <w:r w:rsidRPr="00A76E65">
              <w:rPr>
                <w:rFonts w:ascii="Times New Roman" w:hAnsi="Times New Roman"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750,0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750,0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750,0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3 750,0</w:t>
            </w:r>
          </w:p>
        </w:tc>
      </w:tr>
      <w:tr w:rsidR="00667FDE" w:rsidRPr="00A76E65" w:rsidTr="00CB17BF">
        <w:trPr>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1.1.6.</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40958">
            <w:pPr>
              <w:jc w:val="both"/>
              <w:rPr>
                <w:rFonts w:ascii="Times New Roman" w:hAnsi="Times New Roman" w:cs="Times New Roman"/>
                <w:sz w:val="24"/>
                <w:szCs w:val="24"/>
              </w:rPr>
            </w:pPr>
            <w:r w:rsidRPr="00A76E65">
              <w:rPr>
                <w:rFonts w:ascii="Times New Roman" w:hAnsi="Times New Roman" w:cs="Times New Roman"/>
                <w:sz w:val="24"/>
                <w:szCs w:val="24"/>
              </w:rPr>
              <w:t>Осуществление отдельного государственного полномочия по участию в реализации г</w:t>
            </w:r>
            <w:r w:rsidR="00C40958">
              <w:rPr>
                <w:rFonts w:ascii="Times New Roman" w:hAnsi="Times New Roman" w:cs="Times New Roman"/>
                <w:sz w:val="24"/>
                <w:szCs w:val="24"/>
              </w:rPr>
              <w:t>осударственной программы Ханты-</w:t>
            </w:r>
            <w:r w:rsidRPr="00A76E65">
              <w:rPr>
                <w:rFonts w:ascii="Times New Roman" w:hAnsi="Times New Roman" w:cs="Times New Roman"/>
                <w:sz w:val="24"/>
                <w:szCs w:val="24"/>
              </w:rPr>
              <w:t xml:space="preserve">Мансийского автономного округа – Югры «Устойчивое развитие коренных малочисленных народов Севера» по предоставлению единовременной </w:t>
            </w:r>
            <w:r w:rsidRPr="00A76E65">
              <w:rPr>
                <w:rFonts w:ascii="Times New Roman" w:hAnsi="Times New Roman" w:cs="Times New Roman"/>
                <w:sz w:val="24"/>
                <w:szCs w:val="24"/>
              </w:rPr>
              <w:lastRenderedPageBreak/>
              <w:t>финансовой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lastRenderedPageBreak/>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300,0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100,0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100,0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100,0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r>
      <w:tr w:rsidR="00667FDE" w:rsidRPr="00A76E65" w:rsidTr="00CB17BF">
        <w:trPr>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300,0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100,0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100,0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100,0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r>
      <w:tr w:rsidR="00667FDE" w:rsidRPr="00A76E65" w:rsidTr="00CB17BF">
        <w:trPr>
          <w:trHeight w:val="427"/>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1.1.7.</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 xml:space="preserve">Осуществление отдельного государственного полномочия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 по осуществлению государственной поддержки юридическим и физическим лицам из числа коренных малочисленных народов Севера, осуществляющим традиционную хозяйственную деятельность, на </w:t>
            </w:r>
            <w:r w:rsidRPr="00A76E65">
              <w:rPr>
                <w:rFonts w:ascii="Times New Roman" w:hAnsi="Times New Roman" w:cs="Times New Roman"/>
                <w:sz w:val="24"/>
                <w:szCs w:val="24"/>
              </w:rPr>
              <w:lastRenderedPageBreak/>
              <w:t>обустройство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 на компенсации расходов на  приобретение материально-технических средств, на компенсации расходов на приобретение северных оленей</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lastRenderedPageBreak/>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2</w:t>
            </w:r>
            <w:r>
              <w:rPr>
                <w:rFonts w:ascii="Times New Roman" w:hAnsi="Times New Roman" w:cs="Times New Roman"/>
                <w:sz w:val="24"/>
                <w:szCs w:val="24"/>
              </w:rPr>
              <w:t>2 8</w:t>
            </w:r>
            <w:r w:rsidRPr="00A76E65">
              <w:rPr>
                <w:rFonts w:ascii="Times New Roman" w:hAnsi="Times New Roman" w:cs="Times New Roman"/>
                <w:sz w:val="24"/>
                <w:szCs w:val="24"/>
              </w:rPr>
              <w:t>41,7</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6 </w:t>
            </w:r>
            <w:r>
              <w:rPr>
                <w:rFonts w:ascii="Times New Roman" w:hAnsi="Times New Roman" w:cs="Times New Roman"/>
                <w:sz w:val="24"/>
                <w:szCs w:val="24"/>
              </w:rPr>
              <w:t>6</w:t>
            </w:r>
            <w:r w:rsidRPr="00A76E65">
              <w:rPr>
                <w:rFonts w:ascii="Times New Roman" w:hAnsi="Times New Roman" w:cs="Times New Roman"/>
                <w:sz w:val="24"/>
                <w:szCs w:val="24"/>
              </w:rPr>
              <w:t>23,1</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6 879,3</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6 879,3</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410,0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2 050,0</w:t>
            </w:r>
          </w:p>
        </w:tc>
      </w:tr>
      <w:tr w:rsidR="00667FDE" w:rsidRPr="00A76E65" w:rsidTr="00CB17BF">
        <w:trPr>
          <w:trHeight w:val="1152"/>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19 351,7</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6 413,1</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6 469,3</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6 469,3</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0,0</w:t>
            </w:r>
          </w:p>
        </w:tc>
      </w:tr>
      <w:tr w:rsidR="00667FDE" w:rsidRPr="00A76E65" w:rsidTr="00CB17BF">
        <w:trPr>
          <w:trHeight w:val="732"/>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3 </w:t>
            </w:r>
            <w:r>
              <w:rPr>
                <w:rFonts w:ascii="Times New Roman" w:hAnsi="Times New Roman" w:cs="Times New Roman"/>
                <w:sz w:val="24"/>
                <w:szCs w:val="24"/>
              </w:rPr>
              <w:t>4</w:t>
            </w:r>
            <w:r w:rsidRPr="00A76E65">
              <w:rPr>
                <w:rFonts w:ascii="Times New Roman" w:hAnsi="Times New Roman" w:cs="Times New Roman"/>
                <w:sz w:val="24"/>
                <w:szCs w:val="24"/>
              </w:rPr>
              <w:t>90,0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Pr>
                <w:rFonts w:ascii="Times New Roman" w:hAnsi="Times New Roman" w:cs="Times New Roman"/>
                <w:sz w:val="24"/>
                <w:szCs w:val="24"/>
              </w:rPr>
              <w:t>2</w:t>
            </w:r>
            <w:r w:rsidRPr="00A76E65">
              <w:rPr>
                <w:rFonts w:ascii="Times New Roman" w:hAnsi="Times New Roman" w:cs="Times New Roman"/>
                <w:sz w:val="24"/>
                <w:szCs w:val="24"/>
              </w:rPr>
              <w:t>10,0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410,0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410,0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410,0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2 050,0</w:t>
            </w:r>
          </w:p>
        </w:tc>
      </w:tr>
      <w:tr w:rsidR="00667FDE" w:rsidRPr="00A76E65" w:rsidTr="00CB17BF">
        <w:trPr>
          <w:trHeight w:val="488"/>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1.1.8.</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 xml:space="preserve">Осуществление отдельного государственного полномочия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 по предоставлению государственной услуги   на компенсацию расходов на оплату обучения правилам безопасного обращения с оружием, </w:t>
            </w:r>
            <w:r w:rsidRPr="00A76E65">
              <w:rPr>
                <w:rFonts w:ascii="Times New Roman" w:hAnsi="Times New Roman" w:cs="Times New Roman"/>
                <w:sz w:val="24"/>
                <w:szCs w:val="24"/>
              </w:rPr>
              <w:lastRenderedPageBreak/>
              <w:t xml:space="preserve">управлению самоходными машинами категории «А», управлению маломерными судами и на оплату проезда к месту нахождения организации, имеющей право проводить указанное обучение, и обратно </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lastRenderedPageBreak/>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223,2</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74,4</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74,4</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74,4</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r>
      <w:tr w:rsidR="00667FDE" w:rsidRPr="00A76E65" w:rsidTr="00CB17BF">
        <w:trPr>
          <w:trHeight w:val="1123"/>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223,2</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74,4</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74,4</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74,4</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r>
      <w:tr w:rsidR="00667FDE" w:rsidRPr="00A76E65" w:rsidTr="00CB17BF">
        <w:trPr>
          <w:trHeight w:val="421"/>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2.1.</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Основное мероприятие  «Организация и проведение мероприятий, направленных на содействие духовному и национально-культурному развитию коренных малочисленных народов Севера, сохранение традиционной культуры, народных промыслов и ремесел» (1.2, 1.3)</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8 298,0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922,0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922,0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922,0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922,0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4 610,0</w:t>
            </w:r>
          </w:p>
        </w:tc>
      </w:tr>
      <w:tr w:rsidR="00667FDE" w:rsidRPr="00A76E65" w:rsidTr="00CB17BF">
        <w:trPr>
          <w:trHeight w:val="541"/>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8 298,0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922,0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922,0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922,0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922,0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4 610,0</w:t>
            </w:r>
          </w:p>
        </w:tc>
      </w:tr>
      <w:tr w:rsidR="00667FDE" w:rsidRPr="00A76E65" w:rsidTr="00CB17BF">
        <w:trPr>
          <w:trHeight w:val="832"/>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2.1.1.</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Pr>
                <w:rFonts w:ascii="Times New Roman" w:hAnsi="Times New Roman" w:cs="Times New Roman"/>
                <w:sz w:val="24"/>
                <w:szCs w:val="24"/>
              </w:rPr>
              <w:t xml:space="preserve">Мероприятия, проводимые в </w:t>
            </w:r>
            <w:r w:rsidRPr="00A76E65">
              <w:rPr>
                <w:rFonts w:ascii="Times New Roman" w:hAnsi="Times New Roman" w:cs="Times New Roman"/>
                <w:sz w:val="24"/>
                <w:szCs w:val="24"/>
              </w:rPr>
              <w:t xml:space="preserve">рамках районного традиционного Праздника охотника и оленевода </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муниципальное автономное учреждение «Межпоселенческий центр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1 600,0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200,0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200,0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200,0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1 000,0</w:t>
            </w:r>
          </w:p>
        </w:tc>
      </w:tr>
      <w:tr w:rsidR="00667FDE" w:rsidRPr="00A76E65" w:rsidTr="00CB17BF">
        <w:trPr>
          <w:trHeight w:val="972"/>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1 600,0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200,0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200,0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200,0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1 000,0</w:t>
            </w:r>
          </w:p>
        </w:tc>
      </w:tr>
      <w:tr w:rsidR="00667FDE" w:rsidRPr="00A76E65" w:rsidTr="00CB17BF">
        <w:trPr>
          <w:trHeight w:val="467"/>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lastRenderedPageBreak/>
              <w:t>2.1.2.</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C40958" w:rsidP="00CB17BF">
            <w:pPr>
              <w:jc w:val="both"/>
              <w:rPr>
                <w:rFonts w:ascii="Times New Roman" w:hAnsi="Times New Roman" w:cs="Times New Roman"/>
                <w:sz w:val="24"/>
                <w:szCs w:val="24"/>
              </w:rPr>
            </w:pPr>
            <w:r>
              <w:rPr>
                <w:rFonts w:ascii="Times New Roman" w:hAnsi="Times New Roman" w:cs="Times New Roman"/>
                <w:sz w:val="24"/>
                <w:szCs w:val="24"/>
              </w:rPr>
              <w:t xml:space="preserve">Мероприятия, проводимые в </w:t>
            </w:r>
            <w:r w:rsidR="00667FDE" w:rsidRPr="00A76E65">
              <w:rPr>
                <w:rFonts w:ascii="Times New Roman" w:hAnsi="Times New Roman" w:cs="Times New Roman"/>
                <w:sz w:val="24"/>
                <w:szCs w:val="24"/>
              </w:rPr>
              <w:t>рамках районного традиционного праздника «Прилет Вороны» в национальных населенных пунктах района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муниципальное автономное учреждение «Межпоселенческий центр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900,0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100,0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100,0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100, 0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 xml:space="preserve">100,0 </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500,0</w:t>
            </w:r>
          </w:p>
        </w:tc>
      </w:tr>
      <w:tr w:rsidR="00667FDE" w:rsidRPr="00A76E65" w:rsidTr="00CB17BF">
        <w:trPr>
          <w:trHeight w:val="617"/>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900,0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100,0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100,0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100, 0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 xml:space="preserve">100,0 </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500,0</w:t>
            </w:r>
          </w:p>
        </w:tc>
      </w:tr>
      <w:tr w:rsidR="00667FDE" w:rsidRPr="00A76E65" w:rsidTr="00CB17BF">
        <w:trPr>
          <w:trHeight w:val="617"/>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2.1.3.</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Мероприятия, проводимые в рамках районного национального Праздника Обласа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муниципальное автономное учреждение «Межпоселенческий центр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1 980,0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220,0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220,0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220,0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220,0</w:t>
            </w:r>
          </w:p>
        </w:tc>
        <w:tc>
          <w:tcPr>
            <w:tcW w:w="1277"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1 100,0</w:t>
            </w:r>
          </w:p>
          <w:p w:rsidR="00667FDE" w:rsidRPr="00A76E65" w:rsidRDefault="00667FDE" w:rsidP="00CB17BF">
            <w:pPr>
              <w:jc w:val="center"/>
              <w:rPr>
                <w:rFonts w:ascii="Times New Roman" w:hAnsi="Times New Roman" w:cs="Times New Roman"/>
                <w:sz w:val="24"/>
                <w:szCs w:val="24"/>
              </w:rPr>
            </w:pPr>
          </w:p>
        </w:tc>
      </w:tr>
      <w:tr w:rsidR="00667FDE" w:rsidRPr="00A76E65" w:rsidTr="00CB17BF">
        <w:trPr>
          <w:trHeight w:val="505"/>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1 980,0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220,0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220,0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220,0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220,0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1 100,0</w:t>
            </w:r>
          </w:p>
        </w:tc>
      </w:tr>
      <w:tr w:rsidR="00667FDE" w:rsidRPr="00A76E65" w:rsidTr="00CB17BF">
        <w:trPr>
          <w:trHeight w:val="561"/>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2.1.4.</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Мероприятия, проводимые в рамках Международного дня коренных народов мира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муниципальное автономное учреждение «Межпоселенческий центр националь</w:t>
            </w:r>
            <w:r w:rsidRPr="00A76E65">
              <w:rPr>
                <w:rFonts w:ascii="Times New Roman" w:hAnsi="Times New Roman" w:cs="Times New Roman"/>
                <w:sz w:val="24"/>
                <w:szCs w:val="24"/>
              </w:rPr>
              <w:lastRenderedPageBreak/>
              <w:t>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lastRenderedPageBreak/>
              <w:t>всего</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270,0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30,0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30,0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30,0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30,0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150,0</w:t>
            </w:r>
          </w:p>
        </w:tc>
      </w:tr>
      <w:tr w:rsidR="00667FDE" w:rsidRPr="00A76E65" w:rsidTr="00CB17BF">
        <w:trPr>
          <w:trHeight w:val="486"/>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270,0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30,0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30,0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30,0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30,0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150,0</w:t>
            </w:r>
          </w:p>
        </w:tc>
      </w:tr>
      <w:tr w:rsidR="00667FDE" w:rsidRPr="00A76E65" w:rsidTr="00CB17BF">
        <w:trPr>
          <w:trHeight w:val="692"/>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2.1.5.</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Мероприятия, проводимые в рамках районного национального праздника коренных народов Севера «Праздник Осени»</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муниципальное автономное учреждение «Межпоселенческий центр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630,0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70,0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70,0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70,0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70,0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350,0</w:t>
            </w:r>
          </w:p>
        </w:tc>
      </w:tr>
      <w:tr w:rsidR="00667FDE" w:rsidRPr="00A76E65" w:rsidTr="00CB17BF">
        <w:trPr>
          <w:trHeight w:val="785"/>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630,0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70,0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70,0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70,0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70,0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350,0</w:t>
            </w:r>
          </w:p>
        </w:tc>
      </w:tr>
      <w:tr w:rsidR="00667FDE" w:rsidRPr="00A76E65" w:rsidTr="00CB17BF">
        <w:trPr>
          <w:trHeight w:val="386"/>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2.1.6.</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Мероприятия, проводимые в рамках декады «Коренные народы Севера» в национальных населенных пунктах района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муниципальное автономное учреждение «Межпоселенческий центр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630,0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70,0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70,0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70,0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70,0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350,0</w:t>
            </w:r>
          </w:p>
        </w:tc>
      </w:tr>
      <w:tr w:rsidR="00667FDE" w:rsidRPr="00A76E65" w:rsidTr="00CB17BF">
        <w:trPr>
          <w:trHeight w:val="897"/>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630,0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70,0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70,0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70,0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70,0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350,0</w:t>
            </w:r>
          </w:p>
        </w:tc>
      </w:tr>
      <w:tr w:rsidR="00667FDE" w:rsidRPr="00A76E65" w:rsidTr="00CB17BF">
        <w:trPr>
          <w:trHeight w:val="407"/>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 xml:space="preserve">2.1.7. </w:t>
            </w:r>
          </w:p>
        </w:tc>
        <w:tc>
          <w:tcPr>
            <w:tcW w:w="2976"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 xml:space="preserve">Организация транспортного обслуживания, доставка команд района на районные, окружные и региональные </w:t>
            </w:r>
            <w:r w:rsidRPr="00A76E65">
              <w:rPr>
                <w:rFonts w:ascii="Times New Roman" w:hAnsi="Times New Roman" w:cs="Times New Roman"/>
                <w:sz w:val="24"/>
                <w:szCs w:val="24"/>
              </w:rPr>
              <w:lastRenderedPageBreak/>
              <w:t>мероприятия, перевозка экспонатов</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lastRenderedPageBreak/>
              <w:t>муниципальное автономное учреждение «Межпосел</w:t>
            </w:r>
            <w:r w:rsidRPr="00A76E65">
              <w:rPr>
                <w:rFonts w:ascii="Times New Roman" w:hAnsi="Times New Roman" w:cs="Times New Roman"/>
                <w:sz w:val="24"/>
                <w:szCs w:val="24"/>
              </w:rPr>
              <w:lastRenderedPageBreak/>
              <w:t>енческий Центр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lastRenderedPageBreak/>
              <w:t>всего</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2 288,0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432,0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232,0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232,0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232,0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1 160,0</w:t>
            </w:r>
          </w:p>
        </w:tc>
      </w:tr>
      <w:tr w:rsidR="00667FDE" w:rsidRPr="00A76E65" w:rsidTr="00CB17BF">
        <w:trPr>
          <w:trHeight w:val="1028"/>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2 288,0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432,0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232,0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232,0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232,0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1 160,0</w:t>
            </w:r>
          </w:p>
        </w:tc>
      </w:tr>
      <w:tr w:rsidR="00667FDE" w:rsidRPr="00A76E65" w:rsidTr="00CB17BF">
        <w:trPr>
          <w:trHeight w:val="407"/>
          <w:jc w:val="right"/>
        </w:trPr>
        <w:tc>
          <w:tcPr>
            <w:tcW w:w="3965" w:type="dxa"/>
            <w:gridSpan w:val="2"/>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Всего по муниципальной программе</w:t>
            </w:r>
          </w:p>
        </w:tc>
        <w:tc>
          <w:tcPr>
            <w:tcW w:w="1418" w:type="dxa"/>
            <w:vMerge w:val="restart"/>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65 567,9</w:t>
            </w:r>
          </w:p>
          <w:p w:rsidR="00667FDE" w:rsidRPr="00A76E65" w:rsidRDefault="00667FDE" w:rsidP="00CB17BF">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11 664,5</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11 720,7</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11 720,7</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5 077,0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25 385,0</w:t>
            </w:r>
          </w:p>
        </w:tc>
      </w:tr>
      <w:tr w:rsidR="00667FDE" w:rsidRPr="00A76E65" w:rsidTr="00CB17BF">
        <w:trPr>
          <w:trHeight w:val="1029"/>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19 874,9</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6 587,5</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6 643,7</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6 643,7</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r>
      <w:tr w:rsidR="00667FDE" w:rsidRPr="00A76E65" w:rsidTr="00CB17BF">
        <w:trPr>
          <w:trHeight w:val="689"/>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45 693,0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5 077,0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rPr>
                <w:rFonts w:ascii="Times New Roman" w:hAnsi="Times New Roman" w:cs="Times New Roman"/>
                <w:sz w:val="24"/>
                <w:szCs w:val="24"/>
              </w:rPr>
            </w:pPr>
            <w:r w:rsidRPr="00A76E65">
              <w:rPr>
                <w:rFonts w:ascii="Times New Roman" w:hAnsi="Times New Roman" w:cs="Times New Roman"/>
                <w:sz w:val="24"/>
                <w:szCs w:val="24"/>
              </w:rPr>
              <w:t>5 077,0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rPr>
                <w:rFonts w:ascii="Times New Roman" w:hAnsi="Times New Roman" w:cs="Times New Roman"/>
                <w:sz w:val="24"/>
                <w:szCs w:val="24"/>
              </w:rPr>
            </w:pPr>
            <w:r w:rsidRPr="00A76E65">
              <w:rPr>
                <w:rFonts w:ascii="Times New Roman" w:hAnsi="Times New Roman" w:cs="Times New Roman"/>
                <w:sz w:val="24"/>
                <w:szCs w:val="24"/>
              </w:rPr>
              <w:t>5 077,0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rPr>
                <w:rFonts w:ascii="Times New Roman" w:hAnsi="Times New Roman" w:cs="Times New Roman"/>
                <w:sz w:val="24"/>
                <w:szCs w:val="24"/>
              </w:rPr>
            </w:pPr>
            <w:r w:rsidRPr="00A76E65">
              <w:rPr>
                <w:rFonts w:ascii="Times New Roman" w:hAnsi="Times New Roman" w:cs="Times New Roman"/>
                <w:sz w:val="24"/>
                <w:szCs w:val="24"/>
              </w:rPr>
              <w:t>5 077,0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25 385,0</w:t>
            </w:r>
          </w:p>
        </w:tc>
      </w:tr>
      <w:tr w:rsidR="00667FDE" w:rsidRPr="00A76E65" w:rsidTr="00CB17BF">
        <w:trPr>
          <w:trHeight w:val="287"/>
          <w:jc w:val="right"/>
        </w:trPr>
        <w:tc>
          <w:tcPr>
            <w:tcW w:w="3965" w:type="dxa"/>
            <w:gridSpan w:val="2"/>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В том числе:</w:t>
            </w:r>
          </w:p>
        </w:tc>
        <w:tc>
          <w:tcPr>
            <w:tcW w:w="1418"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p>
        </w:tc>
        <w:tc>
          <w:tcPr>
            <w:tcW w:w="1700"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rPr>
                <w:rFonts w:ascii="Times New Roman" w:hAnsi="Times New Roman" w:cs="Times New Roman"/>
                <w:sz w:val="24"/>
                <w:szCs w:val="24"/>
              </w:rPr>
            </w:pPr>
          </w:p>
        </w:tc>
      </w:tr>
      <w:tr w:rsidR="00667FDE" w:rsidRPr="00A76E65" w:rsidTr="00CB17BF">
        <w:trPr>
          <w:trHeight w:val="363"/>
          <w:jc w:val="right"/>
        </w:trPr>
        <w:tc>
          <w:tcPr>
            <w:tcW w:w="3965" w:type="dxa"/>
            <w:gridSpan w:val="2"/>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Проектная часть</w:t>
            </w:r>
          </w:p>
        </w:tc>
        <w:tc>
          <w:tcPr>
            <w:tcW w:w="1418" w:type="dxa"/>
            <w:vMerge w:val="restart"/>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r>
      <w:tr w:rsidR="00667FDE" w:rsidRPr="00A76E65" w:rsidTr="00CB17BF">
        <w:trPr>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p w:rsidR="00667FDE" w:rsidRPr="00A76E65" w:rsidRDefault="00667FDE" w:rsidP="00CB17BF">
            <w:pPr>
              <w:jc w:val="center"/>
              <w:rPr>
                <w:rFonts w:ascii="Times New Roman" w:hAnsi="Times New Roman" w:cs="Times New Roman"/>
                <w:sz w:val="24"/>
                <w:szCs w:val="24"/>
              </w:rPr>
            </w:pPr>
          </w:p>
        </w:tc>
      </w:tr>
      <w:tr w:rsidR="00667FDE" w:rsidRPr="00A76E65" w:rsidTr="00CB17BF">
        <w:trPr>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r>
      <w:tr w:rsidR="00667FDE" w:rsidRPr="00A76E65" w:rsidTr="00CB17BF">
        <w:trPr>
          <w:jc w:val="right"/>
        </w:trPr>
        <w:tc>
          <w:tcPr>
            <w:tcW w:w="3965" w:type="dxa"/>
            <w:gridSpan w:val="2"/>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Процессная часть</w:t>
            </w:r>
          </w:p>
        </w:tc>
        <w:tc>
          <w:tcPr>
            <w:tcW w:w="1418" w:type="dxa"/>
            <w:vMerge w:val="restart"/>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65 567,9</w:t>
            </w:r>
          </w:p>
          <w:p w:rsidR="00667FDE" w:rsidRPr="00A76E65" w:rsidRDefault="00667FDE" w:rsidP="00CB17BF">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11 664,5</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11 720,7</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11 720,7</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5 077,0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25 385,0</w:t>
            </w:r>
          </w:p>
        </w:tc>
      </w:tr>
      <w:tr w:rsidR="00667FDE" w:rsidRPr="00A76E65" w:rsidTr="00CB17BF">
        <w:trPr>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19 874,9</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6 587,5</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6 643,7</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6 643,7</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r>
      <w:tr w:rsidR="00667FDE" w:rsidRPr="00A76E65" w:rsidTr="00CB17BF">
        <w:trPr>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45 693,0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5 077,0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rPr>
                <w:rFonts w:ascii="Times New Roman" w:hAnsi="Times New Roman" w:cs="Times New Roman"/>
                <w:sz w:val="24"/>
                <w:szCs w:val="24"/>
              </w:rPr>
            </w:pPr>
            <w:r w:rsidRPr="00A76E65">
              <w:rPr>
                <w:rFonts w:ascii="Times New Roman" w:hAnsi="Times New Roman" w:cs="Times New Roman"/>
                <w:sz w:val="24"/>
                <w:szCs w:val="24"/>
              </w:rPr>
              <w:t>5 077,0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rPr>
                <w:rFonts w:ascii="Times New Roman" w:hAnsi="Times New Roman" w:cs="Times New Roman"/>
                <w:sz w:val="24"/>
                <w:szCs w:val="24"/>
              </w:rPr>
            </w:pPr>
            <w:r w:rsidRPr="00A76E65">
              <w:rPr>
                <w:rFonts w:ascii="Times New Roman" w:hAnsi="Times New Roman" w:cs="Times New Roman"/>
                <w:sz w:val="24"/>
                <w:szCs w:val="24"/>
              </w:rPr>
              <w:t>5 077,0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rPr>
                <w:rFonts w:ascii="Times New Roman" w:hAnsi="Times New Roman" w:cs="Times New Roman"/>
                <w:sz w:val="24"/>
                <w:szCs w:val="24"/>
              </w:rPr>
            </w:pPr>
            <w:r w:rsidRPr="00A76E65">
              <w:rPr>
                <w:rFonts w:ascii="Times New Roman" w:hAnsi="Times New Roman" w:cs="Times New Roman"/>
                <w:sz w:val="24"/>
                <w:szCs w:val="24"/>
              </w:rPr>
              <w:t>5 077,0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25 385,0</w:t>
            </w:r>
          </w:p>
        </w:tc>
      </w:tr>
      <w:tr w:rsidR="00667FDE" w:rsidRPr="00A76E65" w:rsidTr="00CB17BF">
        <w:trPr>
          <w:jc w:val="right"/>
        </w:trPr>
        <w:tc>
          <w:tcPr>
            <w:tcW w:w="3965" w:type="dxa"/>
            <w:gridSpan w:val="2"/>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В том числе:</w:t>
            </w:r>
          </w:p>
        </w:tc>
        <w:tc>
          <w:tcPr>
            <w:tcW w:w="1418"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p>
        </w:tc>
        <w:tc>
          <w:tcPr>
            <w:tcW w:w="1700"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p>
        </w:tc>
      </w:tr>
      <w:tr w:rsidR="00667FDE" w:rsidRPr="00A76E65" w:rsidTr="00CB17BF">
        <w:trPr>
          <w:trHeight w:val="224"/>
          <w:jc w:val="right"/>
        </w:trPr>
        <w:tc>
          <w:tcPr>
            <w:tcW w:w="3965" w:type="dxa"/>
            <w:gridSpan w:val="2"/>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Инвестиции в объекты муниципальной собственности</w:t>
            </w:r>
          </w:p>
        </w:tc>
        <w:tc>
          <w:tcPr>
            <w:tcW w:w="1418" w:type="dxa"/>
            <w:vMerge w:val="restart"/>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r>
      <w:tr w:rsidR="00667FDE" w:rsidRPr="00A76E65" w:rsidTr="00CB17BF">
        <w:trPr>
          <w:trHeight w:val="467"/>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p w:rsidR="00667FDE" w:rsidRPr="00A76E65" w:rsidRDefault="00667FDE" w:rsidP="00CB17BF">
            <w:pPr>
              <w:jc w:val="center"/>
              <w:rPr>
                <w:rFonts w:ascii="Times New Roman" w:hAnsi="Times New Roman" w:cs="Times New Roman"/>
                <w:sz w:val="24"/>
                <w:szCs w:val="24"/>
              </w:rPr>
            </w:pPr>
          </w:p>
        </w:tc>
      </w:tr>
      <w:tr w:rsidR="00667FDE" w:rsidRPr="00A76E65" w:rsidTr="00CB17BF">
        <w:trPr>
          <w:trHeight w:val="224"/>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p w:rsidR="00667FDE" w:rsidRPr="00A76E65" w:rsidRDefault="00667FDE" w:rsidP="00CB17BF">
            <w:pPr>
              <w:jc w:val="center"/>
              <w:rPr>
                <w:rFonts w:ascii="Times New Roman" w:hAnsi="Times New Roman" w:cs="Times New Roman"/>
                <w:sz w:val="24"/>
                <w:szCs w:val="24"/>
              </w:rPr>
            </w:pPr>
          </w:p>
        </w:tc>
      </w:tr>
      <w:tr w:rsidR="00667FDE" w:rsidRPr="00A76E65" w:rsidTr="00CB17BF">
        <w:trPr>
          <w:trHeight w:val="442"/>
          <w:jc w:val="right"/>
        </w:trPr>
        <w:tc>
          <w:tcPr>
            <w:tcW w:w="3965" w:type="dxa"/>
            <w:gridSpan w:val="2"/>
            <w:vMerge w:val="restart"/>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Прочие расходы</w:t>
            </w:r>
          </w:p>
        </w:tc>
        <w:tc>
          <w:tcPr>
            <w:tcW w:w="1418" w:type="dxa"/>
            <w:vMerge w:val="restart"/>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65 567,9</w:t>
            </w:r>
          </w:p>
          <w:p w:rsidR="00667FDE" w:rsidRPr="00A76E65" w:rsidRDefault="00667FDE" w:rsidP="00CB17BF">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11 664,5</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11 720,7</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11 720,7</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5 077,0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25 385,0</w:t>
            </w:r>
          </w:p>
        </w:tc>
      </w:tr>
      <w:tr w:rsidR="00667FDE" w:rsidRPr="00A76E65" w:rsidTr="00CB17BF">
        <w:trPr>
          <w:trHeight w:val="581"/>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19 874,9</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6 587,5</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6 643,7</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6 643,7</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r>
      <w:tr w:rsidR="00667FDE" w:rsidRPr="00A76E65" w:rsidTr="00CB17BF">
        <w:trPr>
          <w:trHeight w:val="561"/>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45 693,0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5 077,0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5 077,0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5 077,0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5 077,0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25 385,0</w:t>
            </w:r>
          </w:p>
        </w:tc>
      </w:tr>
      <w:tr w:rsidR="00667FDE" w:rsidRPr="00A76E65" w:rsidTr="00CB17BF">
        <w:trPr>
          <w:jc w:val="right"/>
        </w:trPr>
        <w:tc>
          <w:tcPr>
            <w:tcW w:w="3965" w:type="dxa"/>
            <w:gridSpan w:val="2"/>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В том числе:</w:t>
            </w:r>
          </w:p>
        </w:tc>
        <w:tc>
          <w:tcPr>
            <w:tcW w:w="1418"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p>
        </w:tc>
        <w:tc>
          <w:tcPr>
            <w:tcW w:w="1700"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p>
        </w:tc>
      </w:tr>
      <w:tr w:rsidR="00667FDE" w:rsidRPr="00A76E65" w:rsidTr="00CB17BF">
        <w:trPr>
          <w:trHeight w:val="248"/>
          <w:jc w:val="right"/>
        </w:trPr>
        <w:tc>
          <w:tcPr>
            <w:tcW w:w="3965" w:type="dxa"/>
            <w:gridSpan w:val="2"/>
            <w:vMerge w:val="restart"/>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 xml:space="preserve">Ответственный исполнитель: управление культуры </w:t>
            </w:r>
            <w:r>
              <w:rPr>
                <w:rFonts w:ascii="Times New Roman" w:hAnsi="Times New Roman" w:cs="Times New Roman"/>
                <w:sz w:val="24"/>
                <w:szCs w:val="24"/>
              </w:rPr>
              <w:t xml:space="preserve">и </w:t>
            </w:r>
            <w:r w:rsidRPr="00A76E65">
              <w:rPr>
                <w:rFonts w:ascii="Times New Roman" w:hAnsi="Times New Roman" w:cs="Times New Roman"/>
                <w:sz w:val="24"/>
                <w:szCs w:val="24"/>
              </w:rPr>
              <w:t>спорта администрации района</w:t>
            </w:r>
          </w:p>
          <w:p w:rsidR="00667FDE" w:rsidRPr="00A76E65" w:rsidRDefault="00667FDE" w:rsidP="00CB17BF">
            <w:pPr>
              <w:jc w:val="both"/>
              <w:rPr>
                <w:rFonts w:ascii="Times New Roman" w:hAnsi="Times New Roman" w:cs="Times New Roman"/>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both"/>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65 567,9</w:t>
            </w:r>
          </w:p>
          <w:p w:rsidR="00667FDE" w:rsidRPr="00A76E65" w:rsidRDefault="00667FDE" w:rsidP="00CB17BF">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11 664,5</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11 720,7</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11 720,7</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5 077,0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25 385,0</w:t>
            </w:r>
          </w:p>
        </w:tc>
      </w:tr>
      <w:tr w:rsidR="00667FDE" w:rsidRPr="00A76E65" w:rsidTr="00CB17BF">
        <w:trPr>
          <w:trHeight w:val="1122"/>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19 874,9</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6 587,5</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6 643,7</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6 643,7</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0,0</w:t>
            </w:r>
          </w:p>
        </w:tc>
      </w:tr>
      <w:tr w:rsidR="00667FDE" w:rsidRPr="00A76E65" w:rsidTr="00CB17BF">
        <w:trPr>
          <w:trHeight w:val="135"/>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67FDE" w:rsidRPr="00A76E65" w:rsidRDefault="00667FDE" w:rsidP="00CB17BF">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both"/>
              <w:rPr>
                <w:rFonts w:ascii="Times New Roman" w:hAnsi="Times New Roman" w:cs="Times New Roman"/>
                <w:sz w:val="24"/>
                <w:szCs w:val="24"/>
              </w:rPr>
            </w:pPr>
            <w:r w:rsidRPr="00A76E65">
              <w:rPr>
                <w:rFonts w:ascii="Times New Roman" w:hAnsi="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45 693,0</w:t>
            </w:r>
          </w:p>
        </w:tc>
        <w:tc>
          <w:tcPr>
            <w:tcW w:w="141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5 077,0</w:t>
            </w:r>
          </w:p>
        </w:tc>
        <w:tc>
          <w:tcPr>
            <w:tcW w:w="1418"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5 077,0</w:t>
            </w:r>
          </w:p>
        </w:tc>
        <w:tc>
          <w:tcPr>
            <w:tcW w:w="1275"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5 077,0</w:t>
            </w:r>
          </w:p>
        </w:tc>
        <w:tc>
          <w:tcPr>
            <w:tcW w:w="1700"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5 077,0</w:t>
            </w:r>
          </w:p>
        </w:tc>
        <w:tc>
          <w:tcPr>
            <w:tcW w:w="1277" w:type="dxa"/>
            <w:tcBorders>
              <w:top w:val="single" w:sz="4" w:space="0" w:color="auto"/>
              <w:left w:val="single" w:sz="4" w:space="0" w:color="auto"/>
              <w:bottom w:val="single" w:sz="4" w:space="0" w:color="auto"/>
              <w:right w:val="single" w:sz="4" w:space="0" w:color="auto"/>
            </w:tcBorders>
            <w:hideMark/>
          </w:tcPr>
          <w:p w:rsidR="00667FDE" w:rsidRPr="00A76E65" w:rsidRDefault="00667FDE" w:rsidP="00CB17BF">
            <w:pPr>
              <w:jc w:val="center"/>
              <w:rPr>
                <w:rFonts w:ascii="Times New Roman" w:hAnsi="Times New Roman" w:cs="Times New Roman"/>
                <w:sz w:val="24"/>
                <w:szCs w:val="24"/>
              </w:rPr>
            </w:pPr>
            <w:r w:rsidRPr="00A76E65">
              <w:rPr>
                <w:rFonts w:ascii="Times New Roman" w:hAnsi="Times New Roman" w:cs="Times New Roman"/>
                <w:sz w:val="24"/>
                <w:szCs w:val="24"/>
              </w:rPr>
              <w:t>25 385,0</w:t>
            </w:r>
          </w:p>
        </w:tc>
      </w:tr>
    </w:tbl>
    <w:p w:rsidR="00667FDE" w:rsidRDefault="00667FDE" w:rsidP="00667FDE">
      <w:pPr>
        <w:tabs>
          <w:tab w:val="left" w:pos="0"/>
          <w:tab w:val="left" w:pos="8627"/>
        </w:tabs>
        <w:jc w:val="right"/>
        <w:rPr>
          <w:rFonts w:eastAsia="Calibri"/>
          <w:lang w:eastAsia="en-US"/>
        </w:rPr>
      </w:pPr>
      <w:r>
        <w:rPr>
          <w:rFonts w:eastAsia="Calibri"/>
          <w:lang w:eastAsia="en-US"/>
        </w:rPr>
        <w:t>».</w:t>
      </w:r>
    </w:p>
    <w:p w:rsidR="00667FDE" w:rsidRDefault="00667FDE" w:rsidP="00667FDE">
      <w:pPr>
        <w:tabs>
          <w:tab w:val="left" w:pos="0"/>
          <w:tab w:val="left" w:pos="8627"/>
        </w:tabs>
        <w:jc w:val="both"/>
        <w:rPr>
          <w:rFonts w:eastAsia="Calibri"/>
          <w:lang w:eastAsia="en-US"/>
        </w:rPr>
      </w:pPr>
    </w:p>
    <w:p w:rsidR="00667FDE" w:rsidRDefault="00667FDE" w:rsidP="00667FDE">
      <w:pPr>
        <w:tabs>
          <w:tab w:val="left" w:pos="0"/>
          <w:tab w:val="left" w:pos="8627"/>
        </w:tabs>
        <w:jc w:val="both"/>
        <w:rPr>
          <w:rFonts w:eastAsia="Calibri"/>
          <w:lang w:eastAsia="en-US"/>
        </w:rPr>
      </w:pPr>
    </w:p>
    <w:sectPr w:rsidR="00667FDE" w:rsidSect="00CB17BF">
      <w:pgSz w:w="16840" w:h="11907" w:orient="landscape"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32BB" w:rsidRDefault="009F32BB">
      <w:r>
        <w:separator/>
      </w:r>
    </w:p>
  </w:endnote>
  <w:endnote w:type="continuationSeparator" w:id="0">
    <w:p w:rsidR="009F32BB" w:rsidRDefault="009F3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32BB" w:rsidRDefault="009F32BB">
      <w:r>
        <w:separator/>
      </w:r>
    </w:p>
  </w:footnote>
  <w:footnote w:type="continuationSeparator" w:id="0">
    <w:p w:rsidR="009F32BB" w:rsidRDefault="009F3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CB17BF" w:rsidRDefault="00CB17BF">
        <w:pPr>
          <w:pStyle w:val="a4"/>
          <w:jc w:val="center"/>
        </w:pPr>
        <w:r>
          <w:fldChar w:fldCharType="begin"/>
        </w:r>
        <w:r>
          <w:instrText>PAGE   \* MERGEFORMAT</w:instrText>
        </w:r>
        <w:r>
          <w:fldChar w:fldCharType="separate"/>
        </w:r>
        <w:r w:rsidR="00190F62">
          <w:rPr>
            <w:noProof/>
          </w:rPr>
          <w:t>3</w:t>
        </w:r>
        <w:r>
          <w:fldChar w:fldCharType="end"/>
        </w:r>
      </w:p>
    </w:sdtContent>
  </w:sdt>
  <w:p w:rsidR="00CB17BF" w:rsidRDefault="00CB17B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1"/>
  </w:num>
  <w:num w:numId="17">
    <w:abstractNumId w:val="18"/>
  </w:num>
  <w:num w:numId="18">
    <w:abstractNumId w:val="26"/>
  </w:num>
  <w:num w:numId="19">
    <w:abstractNumId w:val="29"/>
  </w:num>
  <w:num w:numId="20">
    <w:abstractNumId w:val="9"/>
  </w:num>
  <w:num w:numId="21">
    <w:abstractNumId w:val="22"/>
  </w:num>
  <w:num w:numId="22">
    <w:abstractNumId w:val="20"/>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4ABE"/>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0F62"/>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36221"/>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67FDE"/>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32BB"/>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0958"/>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17BF"/>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59"/>
    <w:rsid w:val="00667FD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9F1EC-6CDD-4B05-94D2-F56ADBBBD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1582</Words>
  <Characters>9024</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2022-09-26T06:55:00Z</cp:lastPrinted>
  <dcterms:created xsi:type="dcterms:W3CDTF">2022-10-03T05:43:00Z</dcterms:created>
  <dcterms:modified xsi:type="dcterms:W3CDTF">2022-10-03T05:43:00Z</dcterms:modified>
</cp:coreProperties>
</file>